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0F0C" w14:textId="77777777" w:rsidR="008A3805" w:rsidRPr="00122EA8" w:rsidRDefault="008A3805">
      <w:pPr>
        <w:pStyle w:val="Heading6"/>
        <w:tabs>
          <w:tab w:val="clear" w:pos="720"/>
        </w:tabs>
        <w:jc w:val="left"/>
        <w:rPr>
          <w:rFonts w:ascii="Calibri" w:hAnsi="Calibri" w:cs="Calibri"/>
          <w:sz w:val="24"/>
        </w:rPr>
      </w:pPr>
    </w:p>
    <w:p w14:paraId="44CBFD1A" w14:textId="77777777" w:rsidR="008A3805" w:rsidRPr="00122EA8" w:rsidRDefault="008A3805">
      <w:pPr>
        <w:pStyle w:val="Heading6"/>
        <w:tabs>
          <w:tab w:val="clear" w:pos="720"/>
        </w:tabs>
        <w:ind w:left="720"/>
        <w:jc w:val="center"/>
        <w:rPr>
          <w:rFonts w:ascii="Calibri" w:hAnsi="Calibri" w:cs="Calibri"/>
          <w:sz w:val="24"/>
        </w:rPr>
      </w:pPr>
      <w:r w:rsidRPr="00122EA8">
        <w:rPr>
          <w:rFonts w:ascii="Calibri" w:hAnsi="Calibri" w:cs="Calibri"/>
          <w:sz w:val="24"/>
        </w:rPr>
        <w:t>JOB DESCRIPTION</w:t>
      </w:r>
    </w:p>
    <w:p w14:paraId="60B99BB2" w14:textId="77777777" w:rsidR="008A3805" w:rsidRPr="00122EA8" w:rsidRDefault="008A3805">
      <w:pPr>
        <w:rPr>
          <w:rFonts w:ascii="Calibri" w:hAnsi="Calibri" w:cs="Calibri"/>
          <w:b/>
          <w:sz w:val="24"/>
          <w:lang w:val="en-US"/>
        </w:rPr>
      </w:pPr>
    </w:p>
    <w:p w14:paraId="4B96DFEB" w14:textId="31561E3E" w:rsidR="008A3805" w:rsidRPr="00122EA8" w:rsidRDefault="008A3805">
      <w:pPr>
        <w:rPr>
          <w:rFonts w:ascii="Calibri" w:hAnsi="Calibri" w:cs="Calibri"/>
          <w:b/>
          <w:sz w:val="24"/>
          <w:lang w:val="en-US"/>
        </w:rPr>
      </w:pPr>
      <w:r w:rsidRPr="00122EA8">
        <w:rPr>
          <w:rFonts w:ascii="Calibri" w:hAnsi="Calibri" w:cs="Calibri"/>
          <w:b/>
          <w:sz w:val="24"/>
          <w:lang w:val="en-US"/>
        </w:rPr>
        <w:t>JOB TITLE:</w:t>
      </w:r>
      <w:r w:rsidRPr="00122EA8">
        <w:rPr>
          <w:rFonts w:ascii="Calibri" w:hAnsi="Calibri" w:cs="Calibri"/>
          <w:b/>
          <w:sz w:val="24"/>
          <w:lang w:val="en-US"/>
        </w:rPr>
        <w:tab/>
      </w:r>
      <w:r w:rsidRPr="00122EA8">
        <w:rPr>
          <w:rFonts w:ascii="Calibri" w:hAnsi="Calibri" w:cs="Calibri"/>
          <w:b/>
          <w:sz w:val="24"/>
          <w:lang w:val="en-US"/>
        </w:rPr>
        <w:tab/>
      </w:r>
      <w:r w:rsidRPr="00122EA8">
        <w:rPr>
          <w:rFonts w:ascii="Calibri" w:hAnsi="Calibri" w:cs="Calibri"/>
          <w:b/>
          <w:sz w:val="24"/>
          <w:lang w:val="en-US"/>
        </w:rPr>
        <w:tab/>
      </w:r>
      <w:r w:rsidRPr="00122EA8">
        <w:rPr>
          <w:rFonts w:ascii="Calibri" w:hAnsi="Calibri" w:cs="Calibri"/>
          <w:b/>
          <w:sz w:val="24"/>
          <w:lang w:val="en-US"/>
        </w:rPr>
        <w:tab/>
      </w:r>
      <w:r w:rsidR="005131C7">
        <w:rPr>
          <w:rFonts w:ascii="Calibri" w:hAnsi="Calibri" w:cs="Calibri"/>
          <w:b/>
          <w:sz w:val="24"/>
          <w:lang w:val="en-US"/>
        </w:rPr>
        <w:t>Warehouse Supervisor - Tamworth</w:t>
      </w:r>
    </w:p>
    <w:p w14:paraId="7619158E" w14:textId="77777777" w:rsidR="008A3805" w:rsidRPr="00122EA8" w:rsidRDefault="008A3805">
      <w:pPr>
        <w:rPr>
          <w:rFonts w:ascii="Calibri" w:hAnsi="Calibri" w:cs="Calibri"/>
          <w:b/>
          <w:sz w:val="24"/>
          <w:lang w:val="en-US"/>
        </w:rPr>
      </w:pPr>
    </w:p>
    <w:p w14:paraId="3B5CEAF6" w14:textId="77777777" w:rsidR="008A3805" w:rsidRPr="00122EA8" w:rsidRDefault="008A3805">
      <w:pPr>
        <w:rPr>
          <w:rFonts w:ascii="Calibri" w:hAnsi="Calibri" w:cs="Calibri"/>
          <w:b/>
          <w:sz w:val="24"/>
          <w:lang w:val="en-US"/>
        </w:rPr>
      </w:pPr>
      <w:r w:rsidRPr="00122EA8">
        <w:rPr>
          <w:rFonts w:ascii="Calibri" w:hAnsi="Calibri" w:cs="Calibri"/>
          <w:b/>
          <w:sz w:val="24"/>
          <w:lang w:val="en-US"/>
        </w:rPr>
        <w:t>DEPARTMENT:</w:t>
      </w:r>
      <w:r w:rsidRPr="00122EA8">
        <w:rPr>
          <w:rFonts w:ascii="Calibri" w:hAnsi="Calibri" w:cs="Calibri"/>
          <w:b/>
          <w:sz w:val="24"/>
          <w:lang w:val="en-US"/>
        </w:rPr>
        <w:tab/>
      </w:r>
      <w:r w:rsidRPr="00122EA8">
        <w:rPr>
          <w:rFonts w:ascii="Calibri" w:hAnsi="Calibri" w:cs="Calibri"/>
          <w:b/>
          <w:sz w:val="24"/>
          <w:lang w:val="en-US"/>
        </w:rPr>
        <w:tab/>
      </w:r>
      <w:r w:rsidRPr="00122EA8">
        <w:rPr>
          <w:rFonts w:ascii="Calibri" w:hAnsi="Calibri" w:cs="Calibri"/>
          <w:b/>
          <w:sz w:val="24"/>
          <w:lang w:val="en-US"/>
        </w:rPr>
        <w:tab/>
        <w:t>PHS Greenleaf</w:t>
      </w:r>
    </w:p>
    <w:p w14:paraId="76AEBB4D" w14:textId="77777777" w:rsidR="008A3805" w:rsidRPr="00122EA8" w:rsidRDefault="008A3805">
      <w:pPr>
        <w:rPr>
          <w:rFonts w:ascii="Calibri" w:hAnsi="Calibri" w:cs="Calibri"/>
          <w:b/>
          <w:sz w:val="24"/>
          <w:lang w:val="en-US"/>
        </w:rPr>
      </w:pPr>
    </w:p>
    <w:p w14:paraId="2854744E" w14:textId="6A29AA75" w:rsidR="008A3805" w:rsidRPr="00122EA8" w:rsidRDefault="008A3805">
      <w:pPr>
        <w:rPr>
          <w:rFonts w:ascii="Calibri" w:hAnsi="Calibri" w:cs="Calibri"/>
          <w:b/>
          <w:sz w:val="24"/>
          <w:lang w:val="en-US"/>
        </w:rPr>
      </w:pPr>
      <w:r w:rsidRPr="00122EA8">
        <w:rPr>
          <w:rFonts w:ascii="Calibri" w:hAnsi="Calibri" w:cs="Calibri"/>
          <w:b/>
          <w:sz w:val="24"/>
          <w:lang w:val="en-US"/>
        </w:rPr>
        <w:t>IMMEDIATE SUPERVISOR:</w:t>
      </w:r>
      <w:r w:rsidRPr="00122EA8">
        <w:rPr>
          <w:rFonts w:ascii="Calibri" w:hAnsi="Calibri" w:cs="Calibri"/>
          <w:b/>
          <w:sz w:val="24"/>
          <w:lang w:val="en-US"/>
        </w:rPr>
        <w:tab/>
      </w:r>
      <w:r w:rsidR="00462BBC" w:rsidRPr="00122EA8">
        <w:rPr>
          <w:rFonts w:ascii="Calibri" w:hAnsi="Calibri" w:cs="Calibri"/>
          <w:b/>
          <w:sz w:val="24"/>
          <w:lang w:val="en-US"/>
        </w:rPr>
        <w:tab/>
      </w:r>
      <w:r w:rsidR="00BC6E83">
        <w:rPr>
          <w:rFonts w:ascii="Calibri" w:hAnsi="Calibri" w:cs="Calibri"/>
          <w:b/>
          <w:sz w:val="24"/>
          <w:lang w:val="en-US"/>
        </w:rPr>
        <w:t>Site Manager - Tamworth</w:t>
      </w:r>
    </w:p>
    <w:p w14:paraId="4AFEAD93" w14:textId="77777777" w:rsidR="008A3805" w:rsidRPr="00122EA8" w:rsidRDefault="008A3805">
      <w:pPr>
        <w:pBdr>
          <w:bottom w:val="single" w:sz="12" w:space="1" w:color="auto"/>
        </w:pBdr>
        <w:rPr>
          <w:rFonts w:ascii="Calibri" w:hAnsi="Calibri" w:cs="Calibri"/>
          <w:sz w:val="24"/>
          <w:lang w:val="en-US"/>
        </w:rPr>
      </w:pPr>
    </w:p>
    <w:p w14:paraId="2755C70E" w14:textId="77777777" w:rsidR="008A3805" w:rsidRPr="00122EA8" w:rsidRDefault="008A3805">
      <w:pPr>
        <w:rPr>
          <w:rFonts w:ascii="Calibri" w:hAnsi="Calibri" w:cs="Calibri"/>
          <w:sz w:val="24"/>
          <w:lang w:val="en-US"/>
        </w:rPr>
      </w:pPr>
    </w:p>
    <w:p w14:paraId="20C23815" w14:textId="77777777" w:rsidR="008A3805" w:rsidRPr="00122EA8" w:rsidRDefault="008A3805">
      <w:pPr>
        <w:pStyle w:val="Heading6"/>
        <w:tabs>
          <w:tab w:val="clear" w:pos="720"/>
        </w:tabs>
        <w:jc w:val="left"/>
        <w:rPr>
          <w:rFonts w:ascii="Calibri" w:hAnsi="Calibri" w:cs="Calibri"/>
          <w:sz w:val="24"/>
        </w:rPr>
      </w:pPr>
      <w:r w:rsidRPr="00122EA8">
        <w:rPr>
          <w:rFonts w:ascii="Calibri" w:hAnsi="Calibri" w:cs="Calibri"/>
          <w:sz w:val="24"/>
        </w:rPr>
        <w:t>MAIN PURPOSE OF JOB</w:t>
      </w:r>
    </w:p>
    <w:p w14:paraId="55EE48DB" w14:textId="77777777" w:rsidR="008A3805" w:rsidRPr="00122EA8" w:rsidRDefault="008A3805">
      <w:pPr>
        <w:pBdr>
          <w:bottom w:val="single" w:sz="12" w:space="1" w:color="auto"/>
        </w:pBdr>
        <w:rPr>
          <w:rFonts w:ascii="Calibri" w:hAnsi="Calibri" w:cs="Calibri"/>
          <w:sz w:val="24"/>
          <w:lang w:val="en-US"/>
        </w:rPr>
      </w:pPr>
    </w:p>
    <w:p w14:paraId="455A4B56" w14:textId="4DDA9476" w:rsidR="00E322DF" w:rsidRPr="003829C7" w:rsidRDefault="00805DD4" w:rsidP="00E322DF">
      <w:pPr>
        <w:shd w:val="clear" w:color="auto" w:fill="FFFFFF"/>
        <w:spacing w:before="180"/>
        <w:jc w:val="both"/>
        <w:rPr>
          <w:rFonts w:ascii="Calibri Light" w:hAnsi="Calibri Light" w:cs="Calibri"/>
          <w:color w:val="202124"/>
          <w:spacing w:val="-5"/>
          <w:szCs w:val="22"/>
          <w:lang w:eastAsia="en-GB"/>
        </w:rPr>
      </w:pPr>
      <w:r>
        <w:rPr>
          <w:rFonts w:ascii="Calibri Light" w:hAnsi="Calibri Light" w:cs="Calibri"/>
          <w:color w:val="202124"/>
          <w:spacing w:val="-5"/>
          <w:szCs w:val="22"/>
          <w:lang w:eastAsia="en-GB"/>
        </w:rPr>
        <w:t>Support in the management of</w:t>
      </w:r>
      <w:r w:rsidR="00E322DF" w:rsidRPr="003829C7">
        <w:rPr>
          <w:rFonts w:ascii="Calibri Light" w:hAnsi="Calibri Light" w:cs="Calibri"/>
          <w:color w:val="202124"/>
          <w:spacing w:val="-5"/>
          <w:szCs w:val="22"/>
          <w:lang w:eastAsia="en-GB"/>
        </w:rPr>
        <w:t xml:space="preserve"> operations at the depot and be responsible for the effective and successful management of labour, productivity, quality control, and safety measures as established and set for the Operations Department. </w:t>
      </w:r>
    </w:p>
    <w:p w14:paraId="3409006E" w14:textId="16ECA432" w:rsidR="00E322DF" w:rsidRPr="003829C7" w:rsidRDefault="00805DD4" w:rsidP="00E322DF">
      <w:pPr>
        <w:shd w:val="clear" w:color="auto" w:fill="FFFFFF"/>
        <w:spacing w:before="180"/>
        <w:jc w:val="both"/>
        <w:rPr>
          <w:rFonts w:ascii="Calibri Light" w:hAnsi="Calibri Light" w:cs="Calibri"/>
          <w:color w:val="202124"/>
          <w:spacing w:val="-5"/>
          <w:szCs w:val="22"/>
          <w:lang w:eastAsia="en-GB"/>
        </w:rPr>
      </w:pPr>
      <w:r>
        <w:rPr>
          <w:rFonts w:ascii="Calibri Light" w:hAnsi="Calibri Light" w:cs="Calibri"/>
          <w:color w:val="202124"/>
          <w:spacing w:val="-5"/>
          <w:szCs w:val="22"/>
          <w:lang w:eastAsia="en-GB"/>
        </w:rPr>
        <w:t>Supervisor</w:t>
      </w:r>
      <w:r w:rsidR="00E322DF" w:rsidRPr="003829C7">
        <w:rPr>
          <w:rFonts w:ascii="Calibri Light" w:hAnsi="Calibri Light" w:cs="Calibri"/>
          <w:color w:val="202124"/>
          <w:spacing w:val="-5"/>
          <w:szCs w:val="22"/>
          <w:lang w:eastAsia="en-GB"/>
        </w:rPr>
        <w:t xml:space="preserve"> duties and responsibilities may include interviewing, selection, and hiring; training new and existing employees; planning, assigning, and directing work; authoring and discussing with employee’s performance appraisals; addressing employee performance and corrective action plans; employee motivation and rewards. </w:t>
      </w:r>
    </w:p>
    <w:p w14:paraId="07B4B4D9" w14:textId="77777777" w:rsidR="008A3805" w:rsidRPr="00122EA8" w:rsidRDefault="008A3805">
      <w:pPr>
        <w:pBdr>
          <w:bottom w:val="single" w:sz="12" w:space="1" w:color="auto"/>
        </w:pBdr>
        <w:rPr>
          <w:rFonts w:ascii="Calibri" w:hAnsi="Calibri" w:cs="Calibri"/>
          <w:sz w:val="24"/>
          <w:lang w:val="en-US"/>
        </w:rPr>
      </w:pPr>
    </w:p>
    <w:p w14:paraId="3A8AAA3F" w14:textId="77777777" w:rsidR="008A3805" w:rsidRPr="00122EA8" w:rsidRDefault="008A3805">
      <w:pPr>
        <w:pStyle w:val="Heading6"/>
        <w:tabs>
          <w:tab w:val="clear" w:pos="720"/>
        </w:tabs>
        <w:jc w:val="left"/>
        <w:rPr>
          <w:rFonts w:ascii="Calibri" w:hAnsi="Calibri" w:cs="Calibri"/>
          <w:sz w:val="24"/>
        </w:rPr>
      </w:pPr>
    </w:p>
    <w:p w14:paraId="74B1FC50" w14:textId="77777777" w:rsidR="008A3805" w:rsidRPr="00122EA8" w:rsidRDefault="008A3805">
      <w:pPr>
        <w:jc w:val="both"/>
        <w:rPr>
          <w:rFonts w:ascii="Calibri" w:hAnsi="Calibri" w:cs="Calibri"/>
          <w:sz w:val="24"/>
          <w:lang w:val="en-US"/>
        </w:rPr>
      </w:pPr>
    </w:p>
    <w:p w14:paraId="6B298990" w14:textId="456E6E5E" w:rsidR="008A3805" w:rsidRPr="00122EA8" w:rsidRDefault="008A3805">
      <w:pPr>
        <w:pStyle w:val="Heading6"/>
        <w:tabs>
          <w:tab w:val="clear" w:pos="720"/>
        </w:tabs>
        <w:jc w:val="left"/>
        <w:rPr>
          <w:rFonts w:ascii="Calibri" w:hAnsi="Calibri" w:cs="Calibri"/>
          <w:sz w:val="24"/>
        </w:rPr>
      </w:pPr>
      <w:r w:rsidRPr="00122EA8">
        <w:rPr>
          <w:rFonts w:ascii="Calibri" w:hAnsi="Calibri" w:cs="Calibri"/>
          <w:sz w:val="24"/>
        </w:rPr>
        <w:t>KEY TASKS</w:t>
      </w:r>
      <w:r w:rsidR="00E322DF">
        <w:rPr>
          <w:rFonts w:ascii="Calibri" w:hAnsi="Calibri" w:cs="Calibri"/>
          <w:sz w:val="24"/>
        </w:rPr>
        <w:t>/RESPONSIBILITIES</w:t>
      </w:r>
    </w:p>
    <w:p w14:paraId="338F46EF" w14:textId="77777777" w:rsidR="008A3805" w:rsidRPr="00122EA8" w:rsidRDefault="008A3805">
      <w:pPr>
        <w:rPr>
          <w:rFonts w:ascii="Calibri" w:hAnsi="Calibri" w:cs="Calibri"/>
          <w:sz w:val="24"/>
          <w:lang w:val="en-US"/>
        </w:rPr>
      </w:pPr>
    </w:p>
    <w:p w14:paraId="3348BF1C" w14:textId="784F7F3C" w:rsidR="00E322DF" w:rsidRPr="00805DD4" w:rsidRDefault="00E322DF" w:rsidP="00E322DF">
      <w:pPr>
        <w:numPr>
          <w:ilvl w:val="0"/>
          <w:numId w:val="12"/>
        </w:numPr>
        <w:shd w:val="clear" w:color="auto" w:fill="FFFFFF"/>
        <w:rPr>
          <w:rFonts w:ascii="Calibri Light" w:hAnsi="Calibri Light" w:cs="Calibri"/>
          <w:color w:val="202124"/>
          <w:spacing w:val="-5"/>
          <w:szCs w:val="22"/>
          <w:lang w:eastAsia="en-GB"/>
        </w:rPr>
      </w:pPr>
      <w:r w:rsidRPr="00805DD4">
        <w:rPr>
          <w:rFonts w:ascii="Calibri Light" w:hAnsi="Calibri Light" w:cs="Calibri"/>
          <w:color w:val="202124"/>
          <w:spacing w:val="-5"/>
          <w:szCs w:val="22"/>
          <w:lang w:eastAsia="en-GB"/>
        </w:rPr>
        <w:t>Recruit, select, train, assign, schedule, coach, counsel, and discipline employees</w:t>
      </w:r>
    </w:p>
    <w:p w14:paraId="1CD11BC2" w14:textId="77777777" w:rsidR="00E322DF" w:rsidRPr="003829C7" w:rsidRDefault="00E322DF" w:rsidP="00E322DF">
      <w:pPr>
        <w:shd w:val="clear" w:color="auto" w:fill="FFFFFF"/>
        <w:ind w:left="720"/>
        <w:rPr>
          <w:rFonts w:ascii="Calibri Light" w:hAnsi="Calibri Light" w:cs="Calibri"/>
          <w:color w:val="202124"/>
          <w:spacing w:val="-5"/>
          <w:szCs w:val="22"/>
          <w:lang w:eastAsia="en-GB"/>
        </w:rPr>
      </w:pPr>
    </w:p>
    <w:p w14:paraId="08D871F0" w14:textId="790D9187" w:rsidR="00E322DF" w:rsidRDefault="00E322DF" w:rsidP="00E322DF">
      <w:pPr>
        <w:numPr>
          <w:ilvl w:val="0"/>
          <w:numId w:val="12"/>
        </w:numPr>
        <w:shd w:val="clear" w:color="auto" w:fill="FFFFFF"/>
        <w:rPr>
          <w:rFonts w:ascii="Calibri Light" w:hAnsi="Calibri Light" w:cs="Calibri"/>
          <w:color w:val="202124"/>
          <w:spacing w:val="-5"/>
          <w:szCs w:val="22"/>
          <w:lang w:eastAsia="en-GB"/>
        </w:rPr>
      </w:pPr>
      <w:r w:rsidRPr="003829C7">
        <w:rPr>
          <w:rFonts w:ascii="Calibri Light" w:hAnsi="Calibri Light" w:cs="Calibri"/>
          <w:color w:val="202124"/>
          <w:spacing w:val="-5"/>
          <w:szCs w:val="22"/>
          <w:lang w:eastAsia="en-GB"/>
        </w:rPr>
        <w:t xml:space="preserve">Communicate job expectations; planning, monitoring, appraising, and reviewing job </w:t>
      </w:r>
      <w:proofErr w:type="gramStart"/>
      <w:r w:rsidRPr="003829C7">
        <w:rPr>
          <w:rFonts w:ascii="Calibri Light" w:hAnsi="Calibri Light" w:cs="Calibri"/>
          <w:color w:val="202124"/>
          <w:spacing w:val="-5"/>
          <w:szCs w:val="22"/>
          <w:lang w:eastAsia="en-GB"/>
        </w:rPr>
        <w:t>contributions</w:t>
      </w:r>
      <w:proofErr w:type="gramEnd"/>
    </w:p>
    <w:p w14:paraId="27C3D9D4" w14:textId="77777777" w:rsidR="004C3A17" w:rsidRDefault="004C3A17" w:rsidP="004C3A17">
      <w:pPr>
        <w:pStyle w:val="ListParagraph"/>
        <w:rPr>
          <w:rFonts w:ascii="Calibri Light" w:hAnsi="Calibri Light" w:cs="Calibri"/>
          <w:color w:val="202124"/>
          <w:spacing w:val="-5"/>
          <w:szCs w:val="22"/>
          <w:lang w:eastAsia="en-GB"/>
        </w:rPr>
      </w:pPr>
    </w:p>
    <w:p w14:paraId="0799865A" w14:textId="02C98750" w:rsidR="004C3A17" w:rsidRDefault="004C3A17" w:rsidP="00E322DF">
      <w:pPr>
        <w:numPr>
          <w:ilvl w:val="0"/>
          <w:numId w:val="12"/>
        </w:numPr>
        <w:shd w:val="clear" w:color="auto" w:fill="FFFFFF"/>
        <w:rPr>
          <w:rFonts w:ascii="Calibri Light" w:hAnsi="Calibri Light" w:cs="Calibri"/>
          <w:color w:val="202124"/>
          <w:spacing w:val="-5"/>
          <w:szCs w:val="22"/>
          <w:lang w:eastAsia="en-GB"/>
        </w:rPr>
      </w:pPr>
      <w:r>
        <w:rPr>
          <w:rFonts w:ascii="Calibri Light" w:hAnsi="Calibri Light" w:cs="Calibri"/>
          <w:color w:val="202124"/>
          <w:spacing w:val="-5"/>
          <w:szCs w:val="22"/>
          <w:lang w:eastAsia="en-GB"/>
        </w:rPr>
        <w:t>S</w:t>
      </w:r>
      <w:r w:rsidRPr="004C3A17">
        <w:rPr>
          <w:rFonts w:ascii="Calibri Light" w:hAnsi="Calibri Light" w:cs="Calibri"/>
          <w:color w:val="202124"/>
          <w:spacing w:val="-5"/>
          <w:szCs w:val="22"/>
          <w:lang w:eastAsia="en-GB"/>
        </w:rPr>
        <w:t xml:space="preserve">tock control (both equipment and materials/products), including goods in and out, stock levels, stock rotation and </w:t>
      </w:r>
      <w:proofErr w:type="gramStart"/>
      <w:r w:rsidRPr="004C3A17">
        <w:rPr>
          <w:rFonts w:ascii="Calibri Light" w:hAnsi="Calibri Light" w:cs="Calibri"/>
          <w:color w:val="202124"/>
          <w:spacing w:val="-5"/>
          <w:szCs w:val="22"/>
          <w:lang w:eastAsia="en-GB"/>
        </w:rPr>
        <w:t>storage</w:t>
      </w:r>
      <w:proofErr w:type="gramEnd"/>
    </w:p>
    <w:p w14:paraId="1E554485" w14:textId="77777777" w:rsidR="004C3A17" w:rsidRDefault="004C3A17" w:rsidP="004C3A17">
      <w:pPr>
        <w:pStyle w:val="ListParagraph"/>
        <w:rPr>
          <w:rFonts w:ascii="Calibri Light" w:hAnsi="Calibri Light" w:cs="Calibri"/>
          <w:color w:val="202124"/>
          <w:spacing w:val="-5"/>
          <w:szCs w:val="22"/>
          <w:lang w:eastAsia="en-GB"/>
        </w:rPr>
      </w:pPr>
    </w:p>
    <w:p w14:paraId="32706EBE" w14:textId="201B5615" w:rsidR="004C3A17" w:rsidRDefault="004C3A17" w:rsidP="00E322DF">
      <w:pPr>
        <w:numPr>
          <w:ilvl w:val="0"/>
          <w:numId w:val="12"/>
        </w:numPr>
        <w:shd w:val="clear" w:color="auto" w:fill="FFFFFF"/>
        <w:rPr>
          <w:rFonts w:ascii="Calibri Light" w:hAnsi="Calibri Light" w:cs="Calibri"/>
          <w:color w:val="202124"/>
          <w:spacing w:val="-5"/>
          <w:szCs w:val="22"/>
          <w:lang w:eastAsia="en-GB"/>
        </w:rPr>
      </w:pPr>
      <w:r w:rsidRPr="004C3A17">
        <w:rPr>
          <w:rFonts w:ascii="Calibri Light" w:hAnsi="Calibri Light" w:cs="Calibri"/>
          <w:color w:val="202124"/>
          <w:spacing w:val="-5"/>
          <w:szCs w:val="22"/>
          <w:lang w:eastAsia="en-GB"/>
        </w:rPr>
        <w:t>Loading and unloading of vehicles and trailers</w:t>
      </w:r>
    </w:p>
    <w:p w14:paraId="367BA3C8" w14:textId="77777777" w:rsidR="004C3A17" w:rsidRDefault="004C3A17" w:rsidP="004C3A17">
      <w:pPr>
        <w:pStyle w:val="ListParagraph"/>
        <w:rPr>
          <w:rFonts w:ascii="Calibri Light" w:hAnsi="Calibri Light" w:cs="Calibri"/>
          <w:color w:val="202124"/>
          <w:spacing w:val="-5"/>
          <w:szCs w:val="22"/>
          <w:lang w:eastAsia="en-GB"/>
        </w:rPr>
      </w:pPr>
    </w:p>
    <w:p w14:paraId="79F7E791" w14:textId="4A1FB6EE" w:rsidR="004C3A17" w:rsidRPr="003829C7" w:rsidRDefault="004C3A17" w:rsidP="00E322DF">
      <w:pPr>
        <w:numPr>
          <w:ilvl w:val="0"/>
          <w:numId w:val="12"/>
        </w:numPr>
        <w:shd w:val="clear" w:color="auto" w:fill="FFFFFF"/>
        <w:rPr>
          <w:rFonts w:ascii="Calibri Light" w:hAnsi="Calibri Light" w:cs="Calibri"/>
          <w:color w:val="202124"/>
          <w:spacing w:val="-5"/>
          <w:szCs w:val="22"/>
          <w:lang w:eastAsia="en-GB"/>
        </w:rPr>
      </w:pPr>
      <w:r w:rsidRPr="004C3A17">
        <w:rPr>
          <w:rFonts w:ascii="Calibri Light" w:hAnsi="Calibri Light" w:cs="Calibri"/>
          <w:color w:val="202124"/>
          <w:spacing w:val="-5"/>
          <w:szCs w:val="22"/>
          <w:lang w:eastAsia="en-GB"/>
        </w:rPr>
        <w:t xml:space="preserve">Supervision of third parties when they are working on </w:t>
      </w:r>
      <w:proofErr w:type="gramStart"/>
      <w:r w:rsidRPr="004C3A17">
        <w:rPr>
          <w:rFonts w:ascii="Calibri Light" w:hAnsi="Calibri Light" w:cs="Calibri"/>
          <w:color w:val="202124"/>
          <w:spacing w:val="-5"/>
          <w:szCs w:val="22"/>
          <w:lang w:eastAsia="en-GB"/>
        </w:rPr>
        <w:t>site</w:t>
      </w:r>
      <w:proofErr w:type="gramEnd"/>
    </w:p>
    <w:p w14:paraId="255EF676" w14:textId="77777777" w:rsidR="00E322DF" w:rsidRPr="003829C7" w:rsidRDefault="00E322DF" w:rsidP="00E322DF">
      <w:pPr>
        <w:pStyle w:val="ListParagraph"/>
        <w:rPr>
          <w:rFonts w:ascii="Calibri Light" w:hAnsi="Calibri Light" w:cs="Calibri"/>
          <w:color w:val="202124"/>
          <w:spacing w:val="-5"/>
          <w:szCs w:val="22"/>
          <w:lang w:eastAsia="en-GB"/>
        </w:rPr>
      </w:pPr>
    </w:p>
    <w:p w14:paraId="4721D027" w14:textId="233EB5A3" w:rsidR="00E322DF" w:rsidRDefault="00E322DF" w:rsidP="00E322DF">
      <w:pPr>
        <w:numPr>
          <w:ilvl w:val="0"/>
          <w:numId w:val="12"/>
        </w:numPr>
        <w:rPr>
          <w:rFonts w:ascii="Calibri Light" w:hAnsi="Calibri Light" w:cs="Calibri Light"/>
          <w:szCs w:val="22"/>
        </w:rPr>
      </w:pPr>
      <w:r w:rsidRPr="00E322DF">
        <w:rPr>
          <w:rFonts w:ascii="Calibri Light" w:hAnsi="Calibri Light" w:cs="Calibri Light"/>
          <w:szCs w:val="22"/>
        </w:rPr>
        <w:t xml:space="preserve">Ensure that </w:t>
      </w:r>
      <w:r>
        <w:rPr>
          <w:rFonts w:ascii="Calibri Light" w:hAnsi="Calibri Light" w:cs="Calibri Light"/>
          <w:szCs w:val="22"/>
        </w:rPr>
        <w:t>all employees</w:t>
      </w:r>
      <w:r w:rsidRPr="00E322DF">
        <w:rPr>
          <w:rFonts w:ascii="Calibri Light" w:hAnsi="Calibri Light" w:cs="Calibri Light"/>
          <w:szCs w:val="22"/>
        </w:rPr>
        <w:t xml:space="preserve"> project the right image in terms of uniform, general appearance, equipment, and the quality of their work on customer sites.</w:t>
      </w:r>
    </w:p>
    <w:p w14:paraId="7DBF8F47" w14:textId="77777777" w:rsidR="002A72AC" w:rsidRDefault="002A72AC" w:rsidP="002A72AC">
      <w:pPr>
        <w:pStyle w:val="ListParagraph"/>
        <w:rPr>
          <w:rFonts w:ascii="Calibri Light" w:hAnsi="Calibri Light" w:cs="Calibri Light"/>
          <w:szCs w:val="22"/>
        </w:rPr>
      </w:pPr>
    </w:p>
    <w:p w14:paraId="37CAE4FD" w14:textId="10F6CED4" w:rsidR="002A72AC" w:rsidRPr="002A72AC" w:rsidRDefault="002A72AC" w:rsidP="002A72AC">
      <w:pPr>
        <w:numPr>
          <w:ilvl w:val="0"/>
          <w:numId w:val="12"/>
        </w:numPr>
        <w:rPr>
          <w:rFonts w:ascii="Calibri Light" w:hAnsi="Calibri Light" w:cs="Calibri Light"/>
          <w:szCs w:val="22"/>
          <w:lang w:val="en-US"/>
        </w:rPr>
      </w:pPr>
      <w:r w:rsidRPr="002A72AC">
        <w:rPr>
          <w:rFonts w:ascii="Calibri Light" w:hAnsi="Calibri Light" w:cs="Calibri Light"/>
          <w:szCs w:val="22"/>
          <w:lang w:val="en-US"/>
        </w:rPr>
        <w:t>Ensure that all members of staff carry out their duties in accordance with the Company Quality and Environmental procedures and the industry’s best practice.  This will involve becoming familiar with all job functions and regular site audits.</w:t>
      </w:r>
    </w:p>
    <w:p w14:paraId="156A6CBD" w14:textId="77777777" w:rsidR="0093730E" w:rsidRDefault="0093730E" w:rsidP="0093730E">
      <w:pPr>
        <w:pStyle w:val="ListParagraph"/>
        <w:rPr>
          <w:rFonts w:ascii="Calibri Light" w:hAnsi="Calibri Light" w:cs="Calibri Light"/>
          <w:szCs w:val="22"/>
        </w:rPr>
      </w:pPr>
    </w:p>
    <w:p w14:paraId="2EDA4343" w14:textId="30F020E7" w:rsidR="0093730E" w:rsidRPr="0093730E" w:rsidRDefault="0093730E" w:rsidP="0093730E">
      <w:pPr>
        <w:numPr>
          <w:ilvl w:val="0"/>
          <w:numId w:val="12"/>
        </w:numPr>
        <w:shd w:val="clear" w:color="auto" w:fill="FFFFFF"/>
        <w:rPr>
          <w:rFonts w:ascii="Calibri Light" w:hAnsi="Calibri Light" w:cs="Calibri"/>
          <w:color w:val="202124"/>
          <w:spacing w:val="-5"/>
          <w:szCs w:val="22"/>
          <w:lang w:eastAsia="en-GB"/>
        </w:rPr>
      </w:pPr>
      <w:r w:rsidRPr="0093730E">
        <w:rPr>
          <w:rFonts w:ascii="Calibri Light" w:hAnsi="Calibri Light" w:cs="Calibri"/>
          <w:color w:val="202124"/>
          <w:spacing w:val="-5"/>
          <w:szCs w:val="22"/>
          <w:lang w:eastAsia="en-GB"/>
        </w:rPr>
        <w:t xml:space="preserve">Maintain </w:t>
      </w:r>
      <w:r w:rsidR="002A72AC">
        <w:rPr>
          <w:rFonts w:ascii="Calibri Light" w:hAnsi="Calibri Light" w:cs="Calibri"/>
          <w:color w:val="202124"/>
          <w:spacing w:val="-5"/>
          <w:szCs w:val="22"/>
          <w:lang w:eastAsia="en-GB"/>
        </w:rPr>
        <w:t xml:space="preserve">a </w:t>
      </w:r>
      <w:r w:rsidRPr="0093730E">
        <w:rPr>
          <w:rFonts w:ascii="Calibri Light" w:hAnsi="Calibri Light" w:cs="Calibri"/>
          <w:color w:val="202124"/>
          <w:spacing w:val="-5"/>
          <w:szCs w:val="22"/>
          <w:lang w:eastAsia="en-GB"/>
        </w:rPr>
        <w:t xml:space="preserve">safe and healthy work environment by following, and enforcing standards and </w:t>
      </w:r>
      <w:r w:rsidR="002A72AC" w:rsidRPr="0093730E">
        <w:rPr>
          <w:rFonts w:ascii="Calibri Light" w:hAnsi="Calibri Light" w:cs="Calibri"/>
          <w:color w:val="202124"/>
          <w:spacing w:val="-5"/>
          <w:szCs w:val="22"/>
          <w:lang w:eastAsia="en-GB"/>
        </w:rPr>
        <w:t>procedures,</w:t>
      </w:r>
      <w:r w:rsidRPr="0093730E">
        <w:rPr>
          <w:rFonts w:ascii="Calibri Light" w:hAnsi="Calibri Light" w:cs="Calibri"/>
          <w:color w:val="202124"/>
          <w:spacing w:val="-5"/>
          <w:szCs w:val="22"/>
          <w:lang w:eastAsia="en-GB"/>
        </w:rPr>
        <w:t xml:space="preserve"> complying with legal </w:t>
      </w:r>
      <w:proofErr w:type="gramStart"/>
      <w:r w:rsidRPr="0093730E">
        <w:rPr>
          <w:rFonts w:ascii="Calibri Light" w:hAnsi="Calibri Light" w:cs="Calibri"/>
          <w:color w:val="202124"/>
          <w:spacing w:val="-5"/>
          <w:szCs w:val="22"/>
          <w:lang w:eastAsia="en-GB"/>
        </w:rPr>
        <w:t>regulations</w:t>
      </w:r>
      <w:proofErr w:type="gramEnd"/>
    </w:p>
    <w:p w14:paraId="06532873" w14:textId="77777777" w:rsidR="0093730E" w:rsidRPr="0093730E" w:rsidRDefault="0093730E" w:rsidP="0093730E">
      <w:pPr>
        <w:shd w:val="clear" w:color="auto" w:fill="FFFFFF"/>
        <w:rPr>
          <w:rFonts w:ascii="Calibri Light" w:hAnsi="Calibri Light" w:cs="Calibri"/>
          <w:color w:val="202124"/>
          <w:spacing w:val="-5"/>
          <w:szCs w:val="22"/>
          <w:lang w:eastAsia="en-GB"/>
        </w:rPr>
      </w:pPr>
    </w:p>
    <w:p w14:paraId="3F4385B7" w14:textId="77777777" w:rsidR="0093730E" w:rsidRPr="0093730E" w:rsidRDefault="0093730E" w:rsidP="0093730E">
      <w:pPr>
        <w:numPr>
          <w:ilvl w:val="0"/>
          <w:numId w:val="12"/>
        </w:numPr>
        <w:shd w:val="clear" w:color="auto" w:fill="FFFFFF"/>
        <w:rPr>
          <w:rFonts w:ascii="Calibri Light" w:hAnsi="Calibri Light" w:cs="Calibri"/>
          <w:color w:val="202124"/>
          <w:spacing w:val="-5"/>
          <w:szCs w:val="22"/>
          <w:lang w:eastAsia="en-GB"/>
        </w:rPr>
      </w:pPr>
      <w:r w:rsidRPr="0093730E">
        <w:rPr>
          <w:rFonts w:ascii="Calibri Light" w:hAnsi="Calibri Light" w:cs="Calibri"/>
          <w:color w:val="202124"/>
          <w:spacing w:val="-5"/>
          <w:szCs w:val="22"/>
          <w:lang w:eastAsia="en-GB"/>
        </w:rPr>
        <w:t xml:space="preserve">Run a safe and organised </w:t>
      </w:r>
      <w:proofErr w:type="gramStart"/>
      <w:r w:rsidRPr="0093730E">
        <w:rPr>
          <w:rFonts w:ascii="Calibri Light" w:hAnsi="Calibri Light" w:cs="Calibri"/>
          <w:color w:val="202124"/>
          <w:spacing w:val="-5"/>
          <w:szCs w:val="22"/>
          <w:lang w:eastAsia="en-GB"/>
        </w:rPr>
        <w:t>depot</w:t>
      </w:r>
      <w:proofErr w:type="gramEnd"/>
    </w:p>
    <w:p w14:paraId="53266166" w14:textId="77777777" w:rsidR="00E322DF" w:rsidRPr="003829C7" w:rsidRDefault="00E322DF" w:rsidP="00E322DF">
      <w:pPr>
        <w:shd w:val="clear" w:color="auto" w:fill="FFFFFF"/>
        <w:rPr>
          <w:rFonts w:ascii="Calibri Light" w:hAnsi="Calibri Light" w:cs="Calibri"/>
          <w:color w:val="202124"/>
          <w:spacing w:val="-5"/>
          <w:szCs w:val="22"/>
          <w:lang w:eastAsia="en-GB"/>
        </w:rPr>
      </w:pPr>
    </w:p>
    <w:p w14:paraId="7297B2B7" w14:textId="332A5C96" w:rsidR="00E322DF" w:rsidRPr="003829C7" w:rsidRDefault="00E322DF" w:rsidP="00E322DF">
      <w:pPr>
        <w:numPr>
          <w:ilvl w:val="0"/>
          <w:numId w:val="12"/>
        </w:numPr>
        <w:shd w:val="clear" w:color="auto" w:fill="FFFFFF"/>
        <w:rPr>
          <w:rFonts w:ascii="Calibri Light" w:hAnsi="Calibri Light" w:cs="Calibri"/>
          <w:color w:val="202124"/>
          <w:spacing w:val="-5"/>
          <w:szCs w:val="22"/>
          <w:lang w:eastAsia="en-GB"/>
        </w:rPr>
      </w:pPr>
      <w:r w:rsidRPr="003829C7">
        <w:rPr>
          <w:rFonts w:ascii="Calibri Light" w:hAnsi="Calibri Light" w:cs="Calibri"/>
          <w:color w:val="202124"/>
          <w:spacing w:val="-5"/>
          <w:szCs w:val="22"/>
          <w:lang w:eastAsia="en-GB"/>
        </w:rPr>
        <w:t xml:space="preserve">Enforce </w:t>
      </w:r>
      <w:r w:rsidR="00EB4BA3" w:rsidRPr="003829C7">
        <w:rPr>
          <w:rFonts w:ascii="Calibri Light" w:hAnsi="Calibri Light" w:cs="Calibri"/>
          <w:color w:val="202124"/>
          <w:spacing w:val="-5"/>
          <w:szCs w:val="22"/>
          <w:lang w:eastAsia="en-GB"/>
        </w:rPr>
        <w:t xml:space="preserve">all </w:t>
      </w:r>
      <w:r w:rsidRPr="003829C7">
        <w:rPr>
          <w:rFonts w:ascii="Calibri Light" w:hAnsi="Calibri Light" w:cs="Calibri"/>
          <w:color w:val="202124"/>
          <w:spacing w:val="-5"/>
          <w:szCs w:val="22"/>
          <w:lang w:eastAsia="en-GB"/>
        </w:rPr>
        <w:t>policies and procedures</w:t>
      </w:r>
      <w:r w:rsidR="00EB4BA3" w:rsidRPr="003829C7">
        <w:rPr>
          <w:rFonts w:ascii="Calibri Light" w:hAnsi="Calibri Light" w:cs="Calibri"/>
          <w:color w:val="202124"/>
          <w:spacing w:val="-5"/>
          <w:szCs w:val="22"/>
          <w:lang w:eastAsia="en-GB"/>
        </w:rPr>
        <w:t xml:space="preserve"> as set by the Operations Department/PHS</w:t>
      </w:r>
    </w:p>
    <w:p w14:paraId="4BF9EA06" w14:textId="77777777" w:rsidR="002A72AC" w:rsidRPr="003829C7" w:rsidRDefault="002A72AC" w:rsidP="002A72AC">
      <w:pPr>
        <w:pStyle w:val="ListParagraph"/>
        <w:rPr>
          <w:rFonts w:ascii="Calibri Light" w:hAnsi="Calibri Light" w:cs="Calibri"/>
          <w:color w:val="202124"/>
          <w:spacing w:val="-5"/>
          <w:szCs w:val="22"/>
          <w:lang w:eastAsia="en-GB"/>
        </w:rPr>
      </w:pPr>
    </w:p>
    <w:p w14:paraId="09287A30" w14:textId="77777777" w:rsidR="002A72AC" w:rsidRDefault="002A72AC" w:rsidP="002A72AC">
      <w:pPr>
        <w:pStyle w:val="ListParagraph"/>
        <w:rPr>
          <w:rFonts w:ascii="Calibri Light" w:hAnsi="Calibri Light" w:cs="Calibri Light"/>
          <w:szCs w:val="22"/>
        </w:rPr>
      </w:pPr>
    </w:p>
    <w:p w14:paraId="39DA3C3A" w14:textId="77777777" w:rsidR="002A72AC" w:rsidRPr="00AD41A5" w:rsidRDefault="002A72AC" w:rsidP="002A72AC">
      <w:pPr>
        <w:rPr>
          <w:rFonts w:ascii="Calibri Light" w:hAnsi="Calibri Light" w:cs="Calibri Light"/>
          <w:szCs w:val="22"/>
          <w:highlight w:val="yellow"/>
        </w:rPr>
      </w:pPr>
    </w:p>
    <w:p w14:paraId="742DF604" w14:textId="77777777" w:rsidR="002A72AC" w:rsidRPr="002A72AC" w:rsidRDefault="002A72AC" w:rsidP="002A72AC">
      <w:pPr>
        <w:numPr>
          <w:ilvl w:val="0"/>
          <w:numId w:val="12"/>
        </w:numPr>
        <w:rPr>
          <w:rFonts w:ascii="Calibri" w:hAnsi="Calibri" w:cs="Calibri Light"/>
          <w:szCs w:val="22"/>
        </w:rPr>
      </w:pPr>
      <w:r w:rsidRPr="002A72AC">
        <w:rPr>
          <w:rFonts w:ascii="Calibri Light" w:hAnsi="Calibri Light" w:cs="Calibri Light"/>
          <w:szCs w:val="22"/>
        </w:rPr>
        <w:t>Respond quickly and effectively to customer cases or complaints and ensure action is taken to prevent repetition.</w:t>
      </w:r>
      <w:r w:rsidRPr="002A72AC">
        <w:rPr>
          <w:rFonts w:ascii="Calibri" w:hAnsi="Calibri" w:cs="Calibri Light"/>
          <w:szCs w:val="22"/>
        </w:rPr>
        <w:br/>
      </w:r>
    </w:p>
    <w:p w14:paraId="68116C9D" w14:textId="4BF44C8D" w:rsidR="00E322DF" w:rsidRDefault="00E322DF" w:rsidP="00E322DF">
      <w:pPr>
        <w:numPr>
          <w:ilvl w:val="0"/>
          <w:numId w:val="12"/>
        </w:numPr>
        <w:shd w:val="clear" w:color="auto" w:fill="FFFFFF"/>
        <w:rPr>
          <w:rFonts w:ascii="Calibri Light" w:hAnsi="Calibri Light" w:cs="Calibri"/>
          <w:color w:val="202124"/>
          <w:spacing w:val="-5"/>
          <w:szCs w:val="22"/>
          <w:lang w:eastAsia="en-GB"/>
        </w:rPr>
      </w:pPr>
      <w:r w:rsidRPr="003829C7">
        <w:rPr>
          <w:rFonts w:ascii="Calibri Light" w:hAnsi="Calibri Light" w:cs="Calibri"/>
          <w:color w:val="202124"/>
          <w:spacing w:val="-5"/>
          <w:szCs w:val="22"/>
          <w:lang w:eastAsia="en-GB"/>
        </w:rPr>
        <w:t xml:space="preserve">Communicate customer issues with operations team and devise ways of improving the customer experience, including resolving problems and </w:t>
      </w:r>
      <w:proofErr w:type="gramStart"/>
      <w:r w:rsidRPr="003829C7">
        <w:rPr>
          <w:rFonts w:ascii="Calibri Light" w:hAnsi="Calibri Light" w:cs="Calibri"/>
          <w:color w:val="202124"/>
          <w:spacing w:val="-5"/>
          <w:szCs w:val="22"/>
          <w:lang w:eastAsia="en-GB"/>
        </w:rPr>
        <w:t>complaints</w:t>
      </w:r>
      <w:proofErr w:type="gramEnd"/>
    </w:p>
    <w:p w14:paraId="76298A52" w14:textId="32AC6879" w:rsidR="00AD41A5" w:rsidRDefault="00AD41A5" w:rsidP="00AD41A5">
      <w:pPr>
        <w:shd w:val="clear" w:color="auto" w:fill="FFFFFF"/>
        <w:rPr>
          <w:rFonts w:ascii="Calibri Light" w:hAnsi="Calibri Light" w:cs="Calibri"/>
          <w:color w:val="202124"/>
          <w:spacing w:val="-5"/>
          <w:szCs w:val="22"/>
          <w:lang w:eastAsia="en-GB"/>
        </w:rPr>
      </w:pPr>
    </w:p>
    <w:p w14:paraId="1B30A707" w14:textId="6681DCB5" w:rsidR="00AD41A5" w:rsidRPr="003829C7" w:rsidRDefault="00AD41A5" w:rsidP="00AD41A5">
      <w:pPr>
        <w:numPr>
          <w:ilvl w:val="0"/>
          <w:numId w:val="12"/>
        </w:numPr>
        <w:shd w:val="clear" w:color="auto" w:fill="FFFFFF"/>
        <w:rPr>
          <w:rFonts w:ascii="Calibri Light" w:hAnsi="Calibri Light" w:cs="Calibri"/>
          <w:color w:val="202124"/>
          <w:spacing w:val="-5"/>
          <w:szCs w:val="22"/>
          <w:lang w:eastAsia="en-GB"/>
        </w:rPr>
      </w:pPr>
      <w:r>
        <w:rPr>
          <w:rFonts w:ascii="Calibri Light" w:hAnsi="Calibri Light" w:cs="Calibri"/>
          <w:color w:val="202124"/>
          <w:spacing w:val="-5"/>
          <w:szCs w:val="22"/>
          <w:lang w:eastAsia="en-GB"/>
        </w:rPr>
        <w:t xml:space="preserve">Assist Sales/Marketing with Floral and Christmas </w:t>
      </w:r>
      <w:proofErr w:type="gramStart"/>
      <w:r>
        <w:rPr>
          <w:rFonts w:ascii="Calibri Light" w:hAnsi="Calibri Light" w:cs="Calibri"/>
          <w:color w:val="202124"/>
          <w:spacing w:val="-5"/>
          <w:szCs w:val="22"/>
          <w:lang w:eastAsia="en-GB"/>
        </w:rPr>
        <w:t>designs</w:t>
      </w:r>
      <w:proofErr w:type="gramEnd"/>
    </w:p>
    <w:p w14:paraId="3D646C13" w14:textId="77777777" w:rsidR="002B2A68" w:rsidRPr="003829C7" w:rsidRDefault="002B2A68" w:rsidP="002A72AC">
      <w:pPr>
        <w:pStyle w:val="ListParagraph"/>
        <w:ind w:left="0"/>
        <w:rPr>
          <w:rFonts w:ascii="Calibri Light" w:hAnsi="Calibri Light" w:cs="Calibri"/>
          <w:szCs w:val="22"/>
          <w:lang w:val="en-US"/>
        </w:rPr>
      </w:pPr>
    </w:p>
    <w:p w14:paraId="266E6E74" w14:textId="2075E856" w:rsidR="008A3805" w:rsidRPr="003829C7" w:rsidRDefault="008A3805" w:rsidP="002A72AC">
      <w:pPr>
        <w:ind w:left="720"/>
        <w:rPr>
          <w:rFonts w:ascii="Calibri" w:hAnsi="Calibri" w:cs="Calibri Light"/>
          <w:szCs w:val="22"/>
        </w:rPr>
      </w:pPr>
    </w:p>
    <w:p w14:paraId="7590234A" w14:textId="77777777" w:rsidR="008A3805" w:rsidRPr="00122EA8" w:rsidRDefault="008A3805">
      <w:pPr>
        <w:pStyle w:val="Heading8"/>
        <w:rPr>
          <w:rFonts w:ascii="Calibri" w:hAnsi="Calibri" w:cs="Calibri"/>
          <w:b/>
          <w:bCs/>
          <w:sz w:val="24"/>
        </w:rPr>
      </w:pPr>
      <w:r w:rsidRPr="00122EA8">
        <w:rPr>
          <w:rFonts w:ascii="Calibri" w:hAnsi="Calibri" w:cs="Calibri"/>
          <w:b/>
          <w:bCs/>
          <w:sz w:val="24"/>
        </w:rPr>
        <w:t>HEALTH AND SAFETY RESPONSIBILITIES</w:t>
      </w:r>
    </w:p>
    <w:p w14:paraId="35A6D534" w14:textId="77777777" w:rsidR="008A3805" w:rsidRPr="00122EA8" w:rsidRDefault="008A3805">
      <w:pPr>
        <w:rPr>
          <w:rFonts w:ascii="Calibri" w:hAnsi="Calibri" w:cs="Calibri"/>
          <w:b/>
          <w:bCs/>
          <w:sz w:val="24"/>
        </w:rPr>
      </w:pPr>
    </w:p>
    <w:p w14:paraId="5C4E0787" w14:textId="77777777" w:rsidR="002B2A68" w:rsidRPr="003829C7" w:rsidRDefault="002B2A68" w:rsidP="002B2A68">
      <w:pPr>
        <w:numPr>
          <w:ilvl w:val="0"/>
          <w:numId w:val="2"/>
        </w:numPr>
        <w:rPr>
          <w:rFonts w:ascii="Calibri Light" w:hAnsi="Calibri Light" w:cs="Calibri Light"/>
          <w:szCs w:val="22"/>
          <w:lang w:val="en-US"/>
        </w:rPr>
      </w:pPr>
      <w:r w:rsidRPr="003829C7">
        <w:rPr>
          <w:rFonts w:ascii="Calibri Light" w:hAnsi="Calibri Light" w:cs="Calibri Light"/>
          <w:szCs w:val="22"/>
          <w:lang w:val="en-US"/>
        </w:rPr>
        <w:t>Ensure detailed application of any relevant legislation including Health and Safety at Work Act 1974.</w:t>
      </w:r>
    </w:p>
    <w:p w14:paraId="3883A581" w14:textId="77777777" w:rsidR="002B2A68" w:rsidRPr="003829C7" w:rsidRDefault="002B2A68" w:rsidP="002B2A68">
      <w:pPr>
        <w:ind w:left="720"/>
        <w:rPr>
          <w:rFonts w:ascii="Calibri Light" w:hAnsi="Calibri Light" w:cs="Calibri Light"/>
          <w:szCs w:val="22"/>
          <w:lang w:val="en-US"/>
        </w:rPr>
      </w:pPr>
    </w:p>
    <w:p w14:paraId="2D710913" w14:textId="77777777" w:rsidR="008A3805" w:rsidRPr="003829C7" w:rsidRDefault="008A3805">
      <w:pPr>
        <w:numPr>
          <w:ilvl w:val="0"/>
          <w:numId w:val="2"/>
        </w:numPr>
        <w:rPr>
          <w:rFonts w:ascii="Calibri Light" w:hAnsi="Calibri Light" w:cs="Calibri Light"/>
          <w:szCs w:val="18"/>
        </w:rPr>
      </w:pPr>
      <w:r w:rsidRPr="003829C7">
        <w:rPr>
          <w:rFonts w:ascii="Calibri Light" w:hAnsi="Calibri Light" w:cs="Calibri Light"/>
          <w:szCs w:val="18"/>
        </w:rPr>
        <w:t>Ensure sufficient resources are made available to give effect to PHS &amp; H&amp;S policy and procedures relevant to their division.</w:t>
      </w:r>
    </w:p>
    <w:p w14:paraId="6475F51E" w14:textId="77777777" w:rsidR="008A3805" w:rsidRPr="003829C7" w:rsidRDefault="008A3805">
      <w:pPr>
        <w:ind w:left="360"/>
        <w:rPr>
          <w:rFonts w:ascii="Calibri Light" w:hAnsi="Calibri Light" w:cs="Calibri Light"/>
          <w:szCs w:val="18"/>
        </w:rPr>
      </w:pPr>
    </w:p>
    <w:p w14:paraId="1C496A39" w14:textId="77777777" w:rsidR="008A3805" w:rsidRPr="003829C7" w:rsidRDefault="008A3805">
      <w:pPr>
        <w:numPr>
          <w:ilvl w:val="0"/>
          <w:numId w:val="2"/>
        </w:numPr>
        <w:rPr>
          <w:rFonts w:ascii="Calibri Light" w:hAnsi="Calibri Light" w:cs="Calibri Light"/>
          <w:szCs w:val="18"/>
        </w:rPr>
      </w:pPr>
      <w:r w:rsidRPr="003829C7">
        <w:rPr>
          <w:rFonts w:ascii="Calibri Light" w:hAnsi="Calibri Light" w:cs="Calibri Light"/>
          <w:szCs w:val="18"/>
        </w:rPr>
        <w:t>Discipline employees failing to comply with the above requirements.</w:t>
      </w:r>
    </w:p>
    <w:p w14:paraId="5A1390E6" w14:textId="77777777" w:rsidR="008A3805" w:rsidRPr="003829C7" w:rsidRDefault="008A3805">
      <w:pPr>
        <w:rPr>
          <w:rFonts w:ascii="Calibri Light" w:hAnsi="Calibri Light" w:cs="Calibri Light"/>
          <w:szCs w:val="18"/>
        </w:rPr>
      </w:pPr>
    </w:p>
    <w:p w14:paraId="3BAAB22E" w14:textId="77777777" w:rsidR="008A3805" w:rsidRPr="003829C7" w:rsidRDefault="008A3805">
      <w:pPr>
        <w:numPr>
          <w:ilvl w:val="0"/>
          <w:numId w:val="2"/>
        </w:numPr>
        <w:rPr>
          <w:rFonts w:ascii="Calibri Light" w:hAnsi="Calibri Light" w:cs="Calibri Light"/>
          <w:szCs w:val="18"/>
        </w:rPr>
      </w:pPr>
      <w:r w:rsidRPr="003829C7">
        <w:rPr>
          <w:rFonts w:ascii="Calibri Light" w:hAnsi="Calibri Light" w:cs="Calibri Light"/>
          <w:szCs w:val="18"/>
        </w:rPr>
        <w:t>Ensure H&amp;S issues are given equal importance alongside operational and financial considerations.</w:t>
      </w:r>
    </w:p>
    <w:p w14:paraId="739E77FD" w14:textId="77777777" w:rsidR="008A3805" w:rsidRPr="00122EA8" w:rsidRDefault="008A3805">
      <w:pPr>
        <w:pStyle w:val="Heading2"/>
        <w:rPr>
          <w:rFonts w:ascii="Calibri" w:hAnsi="Calibri" w:cs="Calibri"/>
          <w:sz w:val="24"/>
        </w:rPr>
      </w:pPr>
    </w:p>
    <w:p w14:paraId="216E27D0" w14:textId="77777777" w:rsidR="008A3805" w:rsidRPr="00122EA8" w:rsidRDefault="008A3805">
      <w:pPr>
        <w:rPr>
          <w:rFonts w:ascii="Calibri" w:hAnsi="Calibri" w:cs="Calibri"/>
          <w:sz w:val="24"/>
          <w:lang w:val="en-US"/>
        </w:rPr>
      </w:pPr>
    </w:p>
    <w:p w14:paraId="19FA16A1" w14:textId="77777777" w:rsidR="008A3805" w:rsidRPr="00122EA8" w:rsidRDefault="008A3805">
      <w:pPr>
        <w:pStyle w:val="Heading2"/>
        <w:rPr>
          <w:rFonts w:ascii="Calibri" w:hAnsi="Calibri" w:cs="Calibri"/>
          <w:sz w:val="24"/>
        </w:rPr>
      </w:pPr>
      <w:r w:rsidRPr="00122EA8">
        <w:rPr>
          <w:rFonts w:ascii="Calibri" w:hAnsi="Calibri" w:cs="Calibri"/>
          <w:sz w:val="24"/>
        </w:rPr>
        <w:t>SKILLS AND KNOWLEDGE REQUIRED</w:t>
      </w:r>
    </w:p>
    <w:p w14:paraId="2A42DD94" w14:textId="77777777" w:rsidR="008A3805" w:rsidRPr="003829C7" w:rsidRDefault="008A3805">
      <w:pPr>
        <w:rPr>
          <w:rFonts w:ascii="Calibri Light" w:hAnsi="Calibri Light" w:cs="Calibri"/>
          <w:sz w:val="24"/>
          <w:lang w:val="en-US"/>
        </w:rPr>
      </w:pPr>
    </w:p>
    <w:p w14:paraId="623B4E5B" w14:textId="4C8EE446" w:rsidR="008A3805" w:rsidRPr="00805DD4" w:rsidRDefault="00805DD4">
      <w:pPr>
        <w:numPr>
          <w:ilvl w:val="0"/>
          <w:numId w:val="1"/>
        </w:numPr>
        <w:rPr>
          <w:rFonts w:ascii="Calibri Light" w:hAnsi="Calibri Light" w:cs="Calibri Light"/>
          <w:szCs w:val="22"/>
          <w:lang w:val="en-US"/>
        </w:rPr>
      </w:pPr>
      <w:r w:rsidRPr="00805DD4">
        <w:rPr>
          <w:rFonts w:ascii="Calibri Light" w:hAnsi="Calibri Light" w:cs="Calibri Light"/>
          <w:szCs w:val="22"/>
          <w:lang w:val="en-US"/>
        </w:rPr>
        <w:t xml:space="preserve">1 </w:t>
      </w:r>
      <w:r w:rsidR="005C7EAA" w:rsidRPr="00805DD4">
        <w:rPr>
          <w:rFonts w:ascii="Calibri Light" w:hAnsi="Calibri Light" w:cs="Calibri Light"/>
          <w:szCs w:val="22"/>
          <w:lang w:val="en-US"/>
        </w:rPr>
        <w:t>year+ experience in a</w:t>
      </w:r>
      <w:r w:rsidRPr="00805DD4">
        <w:rPr>
          <w:rFonts w:ascii="Calibri Light" w:hAnsi="Calibri Light" w:cs="Calibri Light"/>
          <w:szCs w:val="22"/>
          <w:lang w:val="en-US"/>
        </w:rPr>
        <w:t xml:space="preserve"> supervisory position</w:t>
      </w:r>
    </w:p>
    <w:p w14:paraId="0CAA9724" w14:textId="77777777" w:rsidR="00317255" w:rsidRPr="003829C7" w:rsidRDefault="00317255" w:rsidP="00317255">
      <w:pPr>
        <w:ind w:left="720"/>
        <w:rPr>
          <w:rFonts w:ascii="Calibri Light" w:hAnsi="Calibri Light" w:cs="Calibri Light"/>
          <w:szCs w:val="22"/>
          <w:lang w:val="en-US"/>
        </w:rPr>
      </w:pPr>
    </w:p>
    <w:p w14:paraId="39DDB2F2" w14:textId="298CE5BD" w:rsidR="00317255" w:rsidRPr="00317255" w:rsidRDefault="00317255" w:rsidP="00317255">
      <w:pPr>
        <w:numPr>
          <w:ilvl w:val="0"/>
          <w:numId w:val="1"/>
        </w:numPr>
        <w:rPr>
          <w:rFonts w:ascii="Calibri Light" w:hAnsi="Calibri Light" w:cs="Calibri Light"/>
          <w:szCs w:val="22"/>
          <w:lang w:val="en-US"/>
        </w:rPr>
      </w:pPr>
      <w:r w:rsidRPr="00317255">
        <w:rPr>
          <w:rFonts w:ascii="Calibri Light" w:hAnsi="Calibri Light" w:cs="Calibri Light"/>
          <w:szCs w:val="22"/>
          <w:lang w:val="en-US"/>
        </w:rPr>
        <w:t xml:space="preserve">High level of commitment and ability to work effectively under </w:t>
      </w:r>
      <w:proofErr w:type="gramStart"/>
      <w:r w:rsidRPr="00317255">
        <w:rPr>
          <w:rFonts w:ascii="Calibri Light" w:hAnsi="Calibri Light" w:cs="Calibri Light"/>
          <w:szCs w:val="22"/>
          <w:lang w:val="en-US"/>
        </w:rPr>
        <w:t>pressure</w:t>
      </w:r>
      <w:proofErr w:type="gramEnd"/>
    </w:p>
    <w:p w14:paraId="65ED9D14" w14:textId="77777777" w:rsidR="008A3805" w:rsidRPr="003829C7" w:rsidRDefault="008A3805" w:rsidP="00317255">
      <w:pPr>
        <w:rPr>
          <w:rFonts w:ascii="Calibri" w:hAnsi="Calibri" w:cs="Calibri Light"/>
          <w:szCs w:val="22"/>
          <w:lang w:val="en-US"/>
        </w:rPr>
      </w:pPr>
    </w:p>
    <w:p w14:paraId="67B00013" w14:textId="77777777" w:rsidR="008A3805" w:rsidRPr="003829C7" w:rsidRDefault="008A3805">
      <w:pPr>
        <w:numPr>
          <w:ilvl w:val="0"/>
          <w:numId w:val="1"/>
        </w:numPr>
        <w:rPr>
          <w:rFonts w:ascii="Calibri Light" w:hAnsi="Calibri Light" w:cs="Calibri Light"/>
          <w:szCs w:val="22"/>
          <w:lang w:val="en-US"/>
        </w:rPr>
      </w:pPr>
      <w:r w:rsidRPr="003829C7">
        <w:rPr>
          <w:rFonts w:ascii="Calibri Light" w:hAnsi="Calibri Light" w:cs="Calibri Light"/>
          <w:szCs w:val="22"/>
          <w:lang w:val="en-US"/>
        </w:rPr>
        <w:t>Ability to communicate effectively at all levels, with individuals and groups, both orally and in writing</w:t>
      </w:r>
    </w:p>
    <w:p w14:paraId="65FFC3C0" w14:textId="77777777" w:rsidR="008A3805" w:rsidRPr="003829C7" w:rsidRDefault="008A3805">
      <w:pPr>
        <w:rPr>
          <w:rFonts w:ascii="Calibri Light" w:hAnsi="Calibri Light" w:cs="Calibri Light"/>
          <w:szCs w:val="22"/>
          <w:lang w:val="en-US"/>
        </w:rPr>
      </w:pPr>
    </w:p>
    <w:p w14:paraId="20057757" w14:textId="77777777" w:rsidR="008A3805" w:rsidRDefault="008A3805">
      <w:pPr>
        <w:numPr>
          <w:ilvl w:val="0"/>
          <w:numId w:val="1"/>
        </w:numPr>
        <w:rPr>
          <w:rFonts w:ascii="Calibri Light" w:hAnsi="Calibri Light" w:cs="Calibri Light"/>
          <w:szCs w:val="22"/>
          <w:lang w:val="en-US"/>
        </w:rPr>
      </w:pPr>
      <w:r w:rsidRPr="003829C7">
        <w:rPr>
          <w:rFonts w:ascii="Calibri Light" w:hAnsi="Calibri Light" w:cs="Calibri Light"/>
          <w:szCs w:val="22"/>
          <w:lang w:val="en-US"/>
        </w:rPr>
        <w:t xml:space="preserve">The ability to challenge existing practices and put forward different methods of working to </w:t>
      </w:r>
      <w:r w:rsidR="00FE0824" w:rsidRPr="003829C7">
        <w:rPr>
          <w:rFonts w:ascii="Calibri Light" w:hAnsi="Calibri Light" w:cs="Calibri Light"/>
          <w:szCs w:val="22"/>
          <w:lang w:val="en-US"/>
        </w:rPr>
        <w:t xml:space="preserve">improve </w:t>
      </w:r>
      <w:r w:rsidR="005C7EAA" w:rsidRPr="003829C7">
        <w:rPr>
          <w:rFonts w:ascii="Calibri Light" w:hAnsi="Calibri Light" w:cs="Calibri Light"/>
          <w:szCs w:val="22"/>
          <w:lang w:val="en-US"/>
        </w:rPr>
        <w:t xml:space="preserve">customer service or </w:t>
      </w:r>
      <w:proofErr w:type="gramStart"/>
      <w:r w:rsidR="005C7EAA" w:rsidRPr="003829C7">
        <w:rPr>
          <w:rFonts w:ascii="Calibri Light" w:hAnsi="Calibri Light" w:cs="Calibri Light"/>
          <w:szCs w:val="22"/>
          <w:lang w:val="en-US"/>
        </w:rPr>
        <w:t>commerciality</w:t>
      </w:r>
      <w:proofErr w:type="gramEnd"/>
    </w:p>
    <w:p w14:paraId="5BF384F9" w14:textId="77777777" w:rsidR="004C3A17" w:rsidRDefault="004C3A17" w:rsidP="004C3A17">
      <w:pPr>
        <w:pStyle w:val="ListParagraph"/>
        <w:rPr>
          <w:rFonts w:ascii="Calibri Light" w:hAnsi="Calibri Light" w:cs="Calibri Light"/>
          <w:szCs w:val="22"/>
          <w:lang w:val="en-US"/>
        </w:rPr>
      </w:pPr>
    </w:p>
    <w:p w14:paraId="182907E5" w14:textId="77777777" w:rsidR="004C3A17" w:rsidRPr="004C3A17" w:rsidRDefault="004C3A17" w:rsidP="004C3A17">
      <w:pPr>
        <w:numPr>
          <w:ilvl w:val="0"/>
          <w:numId w:val="1"/>
        </w:numPr>
        <w:rPr>
          <w:rFonts w:ascii="Calibri Light" w:hAnsi="Calibri Light" w:cs="Calibri Light"/>
          <w:szCs w:val="22"/>
          <w:lang w:val="en-US"/>
        </w:rPr>
      </w:pPr>
      <w:r w:rsidRPr="004C3A17">
        <w:rPr>
          <w:rFonts w:ascii="Calibri Light" w:hAnsi="Calibri Light" w:cs="Calibri Light"/>
          <w:szCs w:val="22"/>
          <w:lang w:val="en-US"/>
        </w:rPr>
        <w:t>Full and Clean Driving Licence</w:t>
      </w:r>
    </w:p>
    <w:p w14:paraId="233A8A0C" w14:textId="77777777" w:rsidR="004C3A17" w:rsidRPr="004C3A17" w:rsidRDefault="004C3A17" w:rsidP="004C3A17">
      <w:pPr>
        <w:rPr>
          <w:rFonts w:ascii="Calibri Light" w:hAnsi="Calibri Light" w:cs="Calibri Light"/>
          <w:szCs w:val="22"/>
          <w:lang w:val="en-US"/>
        </w:rPr>
      </w:pPr>
    </w:p>
    <w:p w14:paraId="17CEB1B9" w14:textId="77777777" w:rsidR="004C3A17" w:rsidRPr="004C3A17" w:rsidRDefault="004C3A17" w:rsidP="004C3A17">
      <w:pPr>
        <w:numPr>
          <w:ilvl w:val="0"/>
          <w:numId w:val="1"/>
        </w:numPr>
        <w:rPr>
          <w:rFonts w:ascii="Calibri Light" w:hAnsi="Calibri Light" w:cs="Calibri Light"/>
          <w:szCs w:val="22"/>
          <w:lang w:val="en-US"/>
        </w:rPr>
      </w:pPr>
      <w:r w:rsidRPr="004C3A17">
        <w:rPr>
          <w:rFonts w:ascii="Calibri Light" w:hAnsi="Calibri Light" w:cs="Calibri Light"/>
          <w:szCs w:val="22"/>
          <w:lang w:val="en-US"/>
        </w:rPr>
        <w:t>Forklift Licence</w:t>
      </w:r>
    </w:p>
    <w:p w14:paraId="5A070FBC" w14:textId="77777777" w:rsidR="004C3A17" w:rsidRPr="003829C7" w:rsidRDefault="004C3A17" w:rsidP="004C3A17">
      <w:pPr>
        <w:ind w:left="360"/>
        <w:rPr>
          <w:rFonts w:ascii="Calibri Light" w:hAnsi="Calibri Light" w:cs="Calibri Light"/>
          <w:szCs w:val="22"/>
          <w:lang w:val="en-US"/>
        </w:rPr>
      </w:pPr>
    </w:p>
    <w:p w14:paraId="0CC00F3D" w14:textId="77777777" w:rsidR="008A3805" w:rsidRPr="003829C7" w:rsidRDefault="008A3805">
      <w:pPr>
        <w:rPr>
          <w:rFonts w:ascii="Calibri Light" w:hAnsi="Calibri Light" w:cs="Calibri Light"/>
          <w:szCs w:val="22"/>
          <w:lang w:val="en-US"/>
        </w:rPr>
      </w:pPr>
    </w:p>
    <w:p w14:paraId="2E5EA694" w14:textId="77777777" w:rsidR="002B2A68" w:rsidRPr="00491349" w:rsidRDefault="002B2A68" w:rsidP="002B2A68">
      <w:pPr>
        <w:rPr>
          <w:rFonts w:ascii="Calibri Light" w:hAnsi="Calibri Light" w:cs="Calibri Light"/>
          <w:sz w:val="24"/>
          <w:lang w:val="en-US"/>
        </w:rPr>
      </w:pPr>
    </w:p>
    <w:p w14:paraId="00294AAB" w14:textId="77777777" w:rsidR="008A3805" w:rsidRPr="00491349" w:rsidRDefault="008A3805">
      <w:pPr>
        <w:ind w:left="720"/>
        <w:rPr>
          <w:rFonts w:ascii="Calibri Light" w:hAnsi="Calibri Light" w:cs="Calibri Light"/>
          <w:sz w:val="24"/>
          <w:lang w:val="en-US"/>
        </w:rPr>
      </w:pPr>
    </w:p>
    <w:sectPr w:rsidR="008A3805" w:rsidRPr="00491349">
      <w:headerReference w:type="default" r:id="rId8"/>
      <w:footerReference w:type="default" r:id="rId9"/>
      <w:pgSz w:w="11906" w:h="16838"/>
      <w:pgMar w:top="126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3DA8" w14:textId="77777777" w:rsidR="00B21C7E" w:rsidRDefault="00B21C7E">
      <w:r>
        <w:separator/>
      </w:r>
    </w:p>
  </w:endnote>
  <w:endnote w:type="continuationSeparator" w:id="0">
    <w:p w14:paraId="575DD245" w14:textId="77777777" w:rsidR="00B21C7E" w:rsidRDefault="00B2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405B" w14:textId="77777777" w:rsidR="00826953" w:rsidRDefault="00826953">
    <w:pPr>
      <w:pStyle w:val="Footer"/>
      <w:rPr>
        <w:sz w:val="16"/>
      </w:rPr>
    </w:pPr>
  </w:p>
  <w:p w14:paraId="47E19902" w14:textId="77777777" w:rsidR="00826953" w:rsidRDefault="00826953">
    <w:pPr>
      <w:pStyle w:val="Footer"/>
      <w:rPr>
        <w:sz w:val="16"/>
      </w:rPr>
    </w:pPr>
  </w:p>
  <w:p w14:paraId="066189D6" w14:textId="77777777" w:rsidR="00462BBC" w:rsidRDefault="00462BBC">
    <w:pPr>
      <w:pStyle w:val="Footer"/>
      <w:rPr>
        <w:sz w:val="16"/>
      </w:rPr>
    </w:pPr>
  </w:p>
  <w:p w14:paraId="66F18AF7" w14:textId="77777777" w:rsidR="008A3805" w:rsidRDefault="008A3805">
    <w:pPr>
      <w:pStyle w:val="Footer"/>
      <w:rPr>
        <w:sz w:val="16"/>
      </w:rPr>
    </w:pPr>
    <w:r>
      <w:rPr>
        <w:sz w:val="16"/>
      </w:rPr>
      <w:t xml:space="preserve"> </w:t>
    </w:r>
  </w:p>
  <w:p w14:paraId="5B6D16B9" w14:textId="77777777" w:rsidR="008A3805" w:rsidRDefault="008A3805">
    <w:pPr>
      <w:pStyle w:val="Footer"/>
      <w:rPr>
        <w:sz w:val="16"/>
      </w:rPr>
    </w:pPr>
  </w:p>
  <w:p w14:paraId="030D8DC1" w14:textId="77777777" w:rsidR="00462BBC" w:rsidRDefault="00462BB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4619" w14:textId="77777777" w:rsidR="00B21C7E" w:rsidRDefault="00B21C7E">
      <w:r>
        <w:separator/>
      </w:r>
    </w:p>
  </w:footnote>
  <w:footnote w:type="continuationSeparator" w:id="0">
    <w:p w14:paraId="3C2A87E2" w14:textId="77777777" w:rsidR="00B21C7E" w:rsidRDefault="00B2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2F7F" w14:textId="77777777" w:rsidR="008A3805" w:rsidRDefault="00000000">
    <w:pPr>
      <w:pStyle w:val="Header"/>
    </w:pPr>
    <w:r>
      <w:rPr>
        <w:noProof/>
        <w:sz w:val="20"/>
        <w:lang w:val="en-US"/>
      </w:rPr>
      <w:object w:dxaOrig="1440" w:dyaOrig="1440" w14:anchorId="0A88B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4.05pt;margin-top:.2pt;width:63pt;height:19.15pt;z-index:1;mso-wrap-edited:f" wrapcoords="-38 0 -38 21477 21600 21477 21600 0 -38 0">
          <v:imagedata r:id="rId1" o:title=""/>
          <w10:wrap type="tight"/>
        </v:shape>
        <o:OLEObject Type="Embed" ProgID="PBrush" ShapeID="_x0000_s1025" DrawAspect="Content" ObjectID="_1791608583" r:id="rId2"/>
      </w:object>
    </w:r>
    <w:r w:rsidR="008A3805">
      <w:t>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2E4"/>
    <w:multiLevelType w:val="hybridMultilevel"/>
    <w:tmpl w:val="0DB8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D42BF"/>
    <w:multiLevelType w:val="hybridMultilevel"/>
    <w:tmpl w:val="B2C23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FC5A77"/>
    <w:multiLevelType w:val="hybridMultilevel"/>
    <w:tmpl w:val="9DB26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D48B6"/>
    <w:multiLevelType w:val="hybridMultilevel"/>
    <w:tmpl w:val="84C87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2A4EA0"/>
    <w:multiLevelType w:val="multilevel"/>
    <w:tmpl w:val="2F38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13420"/>
    <w:multiLevelType w:val="hybridMultilevel"/>
    <w:tmpl w:val="3DF8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230D3"/>
    <w:multiLevelType w:val="hybridMultilevel"/>
    <w:tmpl w:val="A0BA6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623487"/>
    <w:multiLevelType w:val="hybridMultilevel"/>
    <w:tmpl w:val="94A64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717127"/>
    <w:multiLevelType w:val="hybridMultilevel"/>
    <w:tmpl w:val="58B4894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57FF6"/>
    <w:multiLevelType w:val="hybridMultilevel"/>
    <w:tmpl w:val="9960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0472D"/>
    <w:multiLevelType w:val="hybridMultilevel"/>
    <w:tmpl w:val="A0BA6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BE78CA"/>
    <w:multiLevelType w:val="hybridMultilevel"/>
    <w:tmpl w:val="486480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35741152">
    <w:abstractNumId w:val="7"/>
  </w:num>
  <w:num w:numId="2" w16cid:durableId="1794515589">
    <w:abstractNumId w:val="2"/>
  </w:num>
  <w:num w:numId="3" w16cid:durableId="963774138">
    <w:abstractNumId w:val="1"/>
  </w:num>
  <w:num w:numId="4" w16cid:durableId="712388713">
    <w:abstractNumId w:val="10"/>
  </w:num>
  <w:num w:numId="5" w16cid:durableId="1214660632">
    <w:abstractNumId w:val="6"/>
  </w:num>
  <w:num w:numId="6" w16cid:durableId="904218599">
    <w:abstractNumId w:val="8"/>
  </w:num>
  <w:num w:numId="7" w16cid:durableId="1302270116">
    <w:abstractNumId w:val="11"/>
  </w:num>
  <w:num w:numId="8" w16cid:durableId="93786645">
    <w:abstractNumId w:val="0"/>
  </w:num>
  <w:num w:numId="9" w16cid:durableId="1875771900">
    <w:abstractNumId w:val="3"/>
  </w:num>
  <w:num w:numId="10" w16cid:durableId="904074446">
    <w:abstractNumId w:val="9"/>
  </w:num>
  <w:num w:numId="11" w16cid:durableId="1438139185">
    <w:abstractNumId w:val="4"/>
  </w:num>
  <w:num w:numId="12" w16cid:durableId="1618683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6B9"/>
    <w:rsid w:val="00051437"/>
    <w:rsid w:val="00070C2D"/>
    <w:rsid w:val="000A71F0"/>
    <w:rsid w:val="00122EA8"/>
    <w:rsid w:val="001B7DC6"/>
    <w:rsid w:val="002716B9"/>
    <w:rsid w:val="002A72AC"/>
    <w:rsid w:val="002B2A68"/>
    <w:rsid w:val="002E6770"/>
    <w:rsid w:val="00317255"/>
    <w:rsid w:val="003829C7"/>
    <w:rsid w:val="00462BBC"/>
    <w:rsid w:val="00491349"/>
    <w:rsid w:val="004C3A17"/>
    <w:rsid w:val="005131C7"/>
    <w:rsid w:val="00527D21"/>
    <w:rsid w:val="00562ED4"/>
    <w:rsid w:val="005C7EAA"/>
    <w:rsid w:val="00805DD4"/>
    <w:rsid w:val="00826953"/>
    <w:rsid w:val="008814A9"/>
    <w:rsid w:val="008A3805"/>
    <w:rsid w:val="0093730E"/>
    <w:rsid w:val="00A200F3"/>
    <w:rsid w:val="00A80468"/>
    <w:rsid w:val="00AD41A5"/>
    <w:rsid w:val="00B21C7E"/>
    <w:rsid w:val="00B73B17"/>
    <w:rsid w:val="00BC6E83"/>
    <w:rsid w:val="00D0184F"/>
    <w:rsid w:val="00D729D5"/>
    <w:rsid w:val="00DE23B4"/>
    <w:rsid w:val="00E322DF"/>
    <w:rsid w:val="00EB4BA3"/>
    <w:rsid w:val="00F75E47"/>
    <w:rsid w:val="00FE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C9209"/>
  <w15:chartTrackingRefBased/>
  <w15:docId w15:val="{59CCC916-BC1D-49F8-AD03-6DDFEDA5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rFonts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jc w:val="both"/>
    </w:pPr>
    <w:rPr>
      <w:rFonts w:ascii="Times New Roman" w:hAnsi="Times New Roman"/>
      <w:sz w:val="20"/>
      <w:lang w:val="en-US"/>
    </w:rPr>
  </w:style>
  <w:style w:type="paragraph" w:styleId="BodyTextIndent2">
    <w:name w:val="Body Text Indent 2"/>
    <w:basedOn w:val="Normal"/>
    <w:semiHidden/>
    <w:pPr>
      <w:ind w:left="360"/>
      <w:jc w:val="both"/>
    </w:pPr>
    <w:rPr>
      <w:rFonts w:ascii="Times New Roman" w:hAnsi="Times New Roman"/>
      <w:color w:val="3366FF"/>
      <w:sz w:val="20"/>
      <w:lang w:val="en-US"/>
    </w:rPr>
  </w:style>
  <w:style w:type="paragraph" w:styleId="BodyTextIndent3">
    <w:name w:val="Body Text Indent 3"/>
    <w:basedOn w:val="Normal"/>
    <w:semiHidden/>
    <w:pPr>
      <w:ind w:left="360"/>
      <w:jc w:val="both"/>
    </w:pPr>
    <w:rPr>
      <w:rFonts w:ascii="Times New Roman" w:hAnsi="Times New Roman"/>
      <w:color w:val="FF0000"/>
      <w:sz w:val="20"/>
      <w:lang w:val="en-US"/>
    </w:rPr>
  </w:style>
  <w:style w:type="character" w:customStyle="1" w:styleId="Heading9Char">
    <w:name w:val="Heading 9 Char"/>
    <w:rPr>
      <w:rFonts w:ascii="Arial" w:hAnsi="Arial" w:cs="Arial"/>
      <w:b/>
      <w:bCs/>
      <w:sz w:val="24"/>
      <w:u w:val="single"/>
      <w:lang w:eastAsia="en-US"/>
    </w:rPr>
  </w:style>
  <w:style w:type="paragraph" w:styleId="ListParagraph">
    <w:name w:val="List Paragraph"/>
    <w:basedOn w:val="Normal"/>
    <w:uiPriority w:val="34"/>
    <w:qFormat/>
    <w:rsid w:val="00070C2D"/>
    <w:pPr>
      <w:ind w:left="720"/>
    </w:pPr>
  </w:style>
  <w:style w:type="paragraph" w:styleId="NoSpacing">
    <w:name w:val="No Spacing"/>
    <w:uiPriority w:val="1"/>
    <w:qFormat/>
    <w:rsid w:val="00DE23B4"/>
    <w:rPr>
      <w:rFonts w:ascii="Arial" w:hAnsi="Arial"/>
      <w:sz w:val="22"/>
      <w:lang w:eastAsia="en-US"/>
    </w:rPr>
  </w:style>
  <w:style w:type="paragraph" w:styleId="NormalWeb">
    <w:name w:val="Normal (Web)"/>
    <w:basedOn w:val="Normal"/>
    <w:uiPriority w:val="99"/>
    <w:unhideWhenUsed/>
    <w:rsid w:val="005C7EAA"/>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FA7F7-6188-490F-8209-A12C9D49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Wayne Evans</dc:creator>
  <cp:keywords/>
  <cp:lastModifiedBy>Amy Stevens</cp:lastModifiedBy>
  <cp:revision>2</cp:revision>
  <cp:lastPrinted>2010-02-22T14:19:00Z</cp:lastPrinted>
  <dcterms:created xsi:type="dcterms:W3CDTF">2024-10-28T08:17:00Z</dcterms:created>
  <dcterms:modified xsi:type="dcterms:W3CDTF">2024-10-28T08:17:00Z</dcterms:modified>
</cp:coreProperties>
</file>