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301CF6" w14:textId="3805072D" w:rsidR="00366B12" w:rsidRPr="00C46386" w:rsidRDefault="000D0A43">
      <w:pPr>
        <w:jc w:val="center"/>
        <w:rPr>
          <w:rFonts w:asciiTheme="majorHAnsi" w:hAnsiTheme="majorHAnsi" w:cstheme="majorHAnsi"/>
          <w:b/>
          <w:sz w:val="32"/>
          <w:szCs w:val="32"/>
        </w:rPr>
      </w:pPr>
      <w:r w:rsidRPr="00C46386">
        <w:rPr>
          <w:rFonts w:asciiTheme="majorHAnsi" w:hAnsiTheme="majorHAnsi" w:cstheme="majorHAnsi"/>
          <w:b/>
          <w:sz w:val="32"/>
          <w:szCs w:val="32"/>
        </w:rPr>
        <w:t>Customer Lifecycle Account Manager</w:t>
      </w:r>
      <w:r w:rsidRPr="00C46386">
        <w:rPr>
          <w:rFonts w:asciiTheme="majorHAnsi" w:hAnsiTheme="majorHAnsi" w:cstheme="majorHAnsi"/>
          <w:b/>
          <w:sz w:val="32"/>
          <w:szCs w:val="32"/>
        </w:rPr>
        <w:br/>
        <w:t>Job Description</w:t>
      </w:r>
    </w:p>
    <w:p w14:paraId="190093D9" w14:textId="11679854" w:rsidR="00266C67" w:rsidRPr="005A1CDD" w:rsidRDefault="000D0A43" w:rsidP="00266C67">
      <w:pPr>
        <w:rPr>
          <w:rFonts w:asciiTheme="majorHAnsi" w:hAnsiTheme="majorHAnsi" w:cstheme="majorHAnsi"/>
          <w:bCs/>
        </w:rPr>
      </w:pPr>
      <w:r w:rsidRPr="005A1CDD">
        <w:rPr>
          <w:rFonts w:asciiTheme="majorHAnsi" w:hAnsiTheme="majorHAnsi" w:cstheme="majorHAnsi"/>
          <w:bCs/>
        </w:rPr>
        <w:t>Division: phs Direct</w:t>
      </w:r>
      <w:r w:rsidRPr="005A1CDD">
        <w:rPr>
          <w:rFonts w:asciiTheme="majorHAnsi" w:hAnsiTheme="majorHAnsi" w:cstheme="majorHAnsi"/>
          <w:bCs/>
        </w:rPr>
        <w:br/>
        <w:t>Location: Tamworth</w:t>
      </w:r>
      <w:r w:rsidRPr="005A1CDD">
        <w:rPr>
          <w:rFonts w:asciiTheme="majorHAnsi" w:hAnsiTheme="majorHAnsi" w:cstheme="majorHAnsi"/>
          <w:bCs/>
        </w:rPr>
        <w:br/>
        <w:t>Reporting To: SME Team Manager</w:t>
      </w:r>
    </w:p>
    <w:p w14:paraId="1632B1CC" w14:textId="231BCC7C" w:rsidR="00B95438" w:rsidRPr="005A1CDD" w:rsidRDefault="00B95438" w:rsidP="00B95438">
      <w:pPr>
        <w:pStyle w:val="Heading1"/>
        <w:rPr>
          <w:rFonts w:cstheme="majorHAnsi"/>
          <w:bCs w:val="0"/>
          <w:sz w:val="22"/>
          <w:szCs w:val="22"/>
        </w:rPr>
      </w:pPr>
      <w:r w:rsidRPr="005A1CDD">
        <w:rPr>
          <w:rFonts w:cstheme="majorHAnsi"/>
          <w:bCs w:val="0"/>
          <w:sz w:val="22"/>
          <w:szCs w:val="22"/>
        </w:rPr>
        <w:t>R</w:t>
      </w:r>
      <w:r w:rsidR="00B775C8">
        <w:rPr>
          <w:rFonts w:cstheme="majorHAnsi"/>
          <w:bCs w:val="0"/>
          <w:sz w:val="22"/>
          <w:szCs w:val="22"/>
        </w:rPr>
        <w:t xml:space="preserve">ole overview </w:t>
      </w:r>
    </w:p>
    <w:p w14:paraId="4EDDA8E2" w14:textId="17329E92" w:rsidR="00366B12" w:rsidRPr="005A1CDD" w:rsidRDefault="7EDA1285" w:rsidP="1F8E0BD1">
      <w:pPr>
        <w:spacing w:before="210" w:after="210" w:line="300" w:lineRule="auto"/>
        <w:rPr>
          <w:rFonts w:asciiTheme="majorHAnsi" w:hAnsiTheme="majorHAnsi" w:cstheme="majorHAnsi"/>
          <w:bCs/>
        </w:rPr>
      </w:pPr>
      <w:r w:rsidRPr="005A1CDD">
        <w:rPr>
          <w:rFonts w:asciiTheme="majorHAnsi" w:eastAsia="Segoe UI" w:hAnsiTheme="majorHAnsi" w:cstheme="majorHAnsi"/>
          <w:bCs/>
        </w:rPr>
        <w:t>As a Customer Lifecycle Account Manager, you'll take ownership of the complete customer journey, from welcoming new customers into the business to developing long-lasting partnerships that drive retention, loyalty, and revenue growth.</w:t>
      </w:r>
    </w:p>
    <w:p w14:paraId="29703D26" w14:textId="77777777" w:rsidR="008D2587" w:rsidRPr="005A1CDD" w:rsidRDefault="7EDA1285" w:rsidP="1F8E0BD1">
      <w:pPr>
        <w:spacing w:before="210" w:after="210" w:line="300" w:lineRule="auto"/>
        <w:rPr>
          <w:rFonts w:asciiTheme="majorHAnsi" w:hAnsiTheme="majorHAnsi" w:cstheme="majorHAnsi"/>
          <w:bCs/>
        </w:rPr>
      </w:pPr>
      <w:r w:rsidRPr="005A1CDD">
        <w:rPr>
          <w:rFonts w:asciiTheme="majorHAnsi" w:eastAsia="Segoe UI" w:hAnsiTheme="majorHAnsi" w:cstheme="majorHAnsi"/>
          <w:bCs/>
        </w:rPr>
        <w:t>You'll be the trusted point of contact for customers during their journey, creating exceptional onboarding experiences, identifying opportunities for growth, and ensuring customers achieve maximum value from our products and services. You'll also play a key role in reconnecting with former customers, winning back business, and turning opportunities into lasting success stories.</w:t>
      </w:r>
    </w:p>
    <w:p w14:paraId="21D3F187" w14:textId="0122A713" w:rsidR="00366B12" w:rsidRPr="005A1CDD" w:rsidRDefault="7EDA1285" w:rsidP="1F8E0BD1">
      <w:pPr>
        <w:spacing w:before="210" w:after="210" w:line="300" w:lineRule="auto"/>
        <w:rPr>
          <w:rFonts w:asciiTheme="majorHAnsi" w:hAnsiTheme="majorHAnsi" w:cstheme="majorHAnsi"/>
          <w:bCs/>
        </w:rPr>
      </w:pPr>
      <w:r w:rsidRPr="005A1CDD">
        <w:rPr>
          <w:rFonts w:asciiTheme="majorHAnsi" w:eastAsia="Segoe UI" w:hAnsiTheme="majorHAnsi" w:cstheme="majorHAnsi"/>
          <w:bCs/>
        </w:rPr>
        <w:t>We're looking for someone who thrives on building relationships, loves exceeding targets, and enjoys uncovering opportunities that help customers and the business grow together. If you're driven, proactive, and motivated by delivering outstanding customer experiences while achieving commercial success, this is the perfect opportunity to make your mark.</w:t>
      </w:r>
      <w:r w:rsidRPr="005A1CDD">
        <w:rPr>
          <w:rFonts w:asciiTheme="majorHAnsi" w:hAnsiTheme="majorHAnsi" w:cstheme="majorHAnsi"/>
          <w:bCs/>
        </w:rPr>
        <w:t xml:space="preserve"> </w:t>
      </w:r>
    </w:p>
    <w:p w14:paraId="42C37A66" w14:textId="4CE5010E" w:rsidR="00366B12" w:rsidRPr="005A1CDD" w:rsidRDefault="1F8E0BD1">
      <w:pPr>
        <w:pStyle w:val="Heading1"/>
        <w:rPr>
          <w:rFonts w:cstheme="majorHAnsi"/>
          <w:bCs w:val="0"/>
          <w:sz w:val="22"/>
          <w:szCs w:val="22"/>
        </w:rPr>
      </w:pPr>
      <w:r w:rsidRPr="005A1CDD">
        <w:rPr>
          <w:rFonts w:cstheme="majorHAnsi"/>
          <w:bCs w:val="0"/>
          <w:sz w:val="22"/>
          <w:szCs w:val="22"/>
        </w:rPr>
        <w:t>What You Will Be Responsible For</w:t>
      </w:r>
    </w:p>
    <w:p w14:paraId="4679EFBA" w14:textId="22851911" w:rsidR="00366B12" w:rsidRPr="00A65FC1" w:rsidRDefault="000D0A43">
      <w:pPr>
        <w:pStyle w:val="Heading2"/>
        <w:rPr>
          <w:rFonts w:cstheme="majorHAnsi"/>
          <w:bCs w:val="0"/>
          <w:sz w:val="22"/>
          <w:szCs w:val="22"/>
        </w:rPr>
      </w:pPr>
      <w:r w:rsidRPr="00A65FC1">
        <w:rPr>
          <w:rFonts w:cstheme="majorHAnsi"/>
          <w:bCs w:val="0"/>
          <w:sz w:val="22"/>
          <w:szCs w:val="22"/>
        </w:rPr>
        <w:t>Customer Onboarding</w:t>
      </w:r>
    </w:p>
    <w:p w14:paraId="220B2BDE" w14:textId="66930C23" w:rsidR="00366B12" w:rsidRPr="005A1CDD" w:rsidRDefault="1F8E0BD1">
      <w:pPr>
        <w:pStyle w:val="ListBullet"/>
        <w:rPr>
          <w:rFonts w:asciiTheme="majorHAnsi" w:hAnsiTheme="majorHAnsi" w:cstheme="majorHAnsi"/>
          <w:bCs/>
        </w:rPr>
      </w:pPr>
      <w:r w:rsidRPr="005A1CDD">
        <w:rPr>
          <w:rFonts w:asciiTheme="majorHAnsi" w:hAnsiTheme="majorHAnsi" w:cstheme="majorHAnsi"/>
          <w:bCs/>
        </w:rPr>
        <w:t>Manage new customers from point of sale through successful onboarding.</w:t>
      </w:r>
    </w:p>
    <w:p w14:paraId="134A1E14" w14:textId="39667F5C" w:rsidR="00366B12" w:rsidRPr="005A1CDD" w:rsidRDefault="1F8E0BD1">
      <w:pPr>
        <w:pStyle w:val="ListBullet"/>
        <w:rPr>
          <w:rFonts w:asciiTheme="majorHAnsi" w:hAnsiTheme="majorHAnsi" w:cstheme="majorHAnsi"/>
          <w:bCs/>
        </w:rPr>
      </w:pPr>
      <w:r w:rsidRPr="005A1CDD">
        <w:rPr>
          <w:rFonts w:asciiTheme="majorHAnsi" w:hAnsiTheme="majorHAnsi" w:cstheme="majorHAnsi"/>
          <w:bCs/>
        </w:rPr>
        <w:t>Deliver a seamless and engaging customer experience</w:t>
      </w:r>
    </w:p>
    <w:p w14:paraId="13713C40" w14:textId="37E71230" w:rsidR="00366B12" w:rsidRPr="005A1CDD" w:rsidRDefault="1F8E0BD1">
      <w:pPr>
        <w:pStyle w:val="ListBullet"/>
        <w:rPr>
          <w:rFonts w:asciiTheme="majorHAnsi" w:hAnsiTheme="majorHAnsi" w:cstheme="majorHAnsi"/>
          <w:bCs/>
        </w:rPr>
      </w:pPr>
      <w:r w:rsidRPr="005A1CDD">
        <w:rPr>
          <w:rFonts w:asciiTheme="majorHAnsi" w:hAnsiTheme="majorHAnsi" w:cstheme="majorHAnsi"/>
          <w:bCs/>
        </w:rPr>
        <w:t>Ensure customers fully understand products, services, and support channels.</w:t>
      </w:r>
    </w:p>
    <w:p w14:paraId="71DB6D3E" w14:textId="272E5E7E" w:rsidR="00366B12" w:rsidRPr="005A1CDD" w:rsidRDefault="1F8E0BD1">
      <w:pPr>
        <w:pStyle w:val="ListBullet"/>
        <w:rPr>
          <w:rFonts w:asciiTheme="majorHAnsi" w:hAnsiTheme="majorHAnsi" w:cstheme="majorHAnsi"/>
          <w:bCs/>
        </w:rPr>
      </w:pPr>
      <w:r w:rsidRPr="005A1CDD">
        <w:rPr>
          <w:rFonts w:asciiTheme="majorHAnsi" w:hAnsiTheme="majorHAnsi" w:cstheme="majorHAnsi"/>
          <w:bCs/>
        </w:rPr>
        <w:t>Conduct</w:t>
      </w:r>
      <w:r w:rsidR="46145A24" w:rsidRPr="005A1CDD">
        <w:rPr>
          <w:rFonts w:asciiTheme="majorHAnsi" w:hAnsiTheme="majorHAnsi" w:cstheme="majorHAnsi"/>
          <w:bCs/>
        </w:rPr>
        <w:t xml:space="preserve"> </w:t>
      </w:r>
      <w:r w:rsidRPr="005A1CDD">
        <w:rPr>
          <w:rFonts w:asciiTheme="majorHAnsi" w:hAnsiTheme="majorHAnsi" w:cstheme="majorHAnsi"/>
          <w:bCs/>
        </w:rPr>
        <w:t>review calls to drive engagement and satisfaction.</w:t>
      </w:r>
    </w:p>
    <w:p w14:paraId="4034157D" w14:textId="0F9A5FAB" w:rsidR="00857A68" w:rsidRPr="005A1CDD" w:rsidRDefault="00857A68" w:rsidP="00857A68">
      <w:pPr>
        <w:pStyle w:val="Heading2"/>
        <w:rPr>
          <w:rFonts w:cstheme="majorHAnsi"/>
          <w:bCs w:val="0"/>
          <w:sz w:val="22"/>
          <w:szCs w:val="22"/>
        </w:rPr>
      </w:pPr>
      <w:r w:rsidRPr="005A1CDD">
        <w:rPr>
          <w:rFonts w:cstheme="majorHAnsi"/>
          <w:bCs w:val="0"/>
          <w:sz w:val="22"/>
          <w:szCs w:val="22"/>
        </w:rPr>
        <w:t>Account Growth &amp; Revenue Generation</w:t>
      </w:r>
    </w:p>
    <w:p w14:paraId="29292637" w14:textId="48E52F5D" w:rsidR="00857A68" w:rsidRPr="005A1CDD" w:rsidRDefault="00857A68" w:rsidP="00857A68">
      <w:pPr>
        <w:pStyle w:val="ListBullet"/>
        <w:rPr>
          <w:rFonts w:asciiTheme="majorHAnsi" w:hAnsiTheme="majorHAnsi" w:cstheme="majorHAnsi"/>
          <w:bCs/>
        </w:rPr>
      </w:pPr>
      <w:r w:rsidRPr="005A1CDD">
        <w:rPr>
          <w:rFonts w:asciiTheme="majorHAnsi" w:hAnsiTheme="majorHAnsi" w:cstheme="majorHAnsi"/>
          <w:bCs/>
        </w:rPr>
        <w:t>Drive revenue growth through upselling and cross-sell opportunities.</w:t>
      </w:r>
    </w:p>
    <w:p w14:paraId="2AABE299" w14:textId="77777777" w:rsidR="00857A68" w:rsidRPr="005A1CDD" w:rsidRDefault="00857A68" w:rsidP="00857A68">
      <w:pPr>
        <w:pStyle w:val="ListBullet"/>
        <w:rPr>
          <w:rFonts w:asciiTheme="majorHAnsi" w:hAnsiTheme="majorHAnsi" w:cstheme="majorHAnsi"/>
          <w:bCs/>
        </w:rPr>
      </w:pPr>
      <w:r w:rsidRPr="005A1CDD">
        <w:rPr>
          <w:rFonts w:asciiTheme="majorHAnsi" w:hAnsiTheme="majorHAnsi" w:cstheme="majorHAnsi"/>
          <w:bCs/>
        </w:rPr>
        <w:t>Meet or exceed monthly, quarterly, and annual revenue targets.</w:t>
      </w:r>
    </w:p>
    <w:p w14:paraId="1F20E086" w14:textId="77777777" w:rsidR="00857A68" w:rsidRPr="005A1CDD" w:rsidRDefault="00857A68" w:rsidP="00857A68">
      <w:pPr>
        <w:pStyle w:val="ListBullet"/>
        <w:rPr>
          <w:rFonts w:asciiTheme="majorHAnsi" w:hAnsiTheme="majorHAnsi" w:cstheme="majorHAnsi"/>
          <w:bCs/>
        </w:rPr>
      </w:pPr>
      <w:r w:rsidRPr="005A1CDD">
        <w:rPr>
          <w:rFonts w:asciiTheme="majorHAnsi" w:hAnsiTheme="majorHAnsi" w:cstheme="majorHAnsi"/>
          <w:bCs/>
        </w:rPr>
        <w:t>Achieve call quality and business KPIs.</w:t>
      </w:r>
    </w:p>
    <w:p w14:paraId="4B523F75" w14:textId="77777777" w:rsidR="00857A68" w:rsidRPr="005A1CDD" w:rsidRDefault="00857A68" w:rsidP="00857A68">
      <w:pPr>
        <w:pStyle w:val="Heading2"/>
        <w:rPr>
          <w:rFonts w:cstheme="majorHAnsi"/>
          <w:bCs w:val="0"/>
          <w:sz w:val="22"/>
          <w:szCs w:val="22"/>
        </w:rPr>
      </w:pPr>
      <w:r w:rsidRPr="005A1CDD">
        <w:rPr>
          <w:rFonts w:cstheme="majorHAnsi"/>
          <w:bCs w:val="0"/>
          <w:sz w:val="22"/>
          <w:szCs w:val="22"/>
        </w:rPr>
        <w:t>Relationship Building &amp; Client Engagement</w:t>
      </w:r>
    </w:p>
    <w:p w14:paraId="2D594FFC" w14:textId="65B1A074" w:rsidR="00857A68" w:rsidRPr="005A1CDD" w:rsidRDefault="00857A68" w:rsidP="00857A68">
      <w:pPr>
        <w:pStyle w:val="ListBullet"/>
        <w:rPr>
          <w:rFonts w:asciiTheme="majorHAnsi" w:hAnsiTheme="majorHAnsi" w:cstheme="majorHAnsi"/>
          <w:bCs/>
        </w:rPr>
      </w:pPr>
      <w:r w:rsidRPr="005A1CDD">
        <w:rPr>
          <w:rFonts w:asciiTheme="majorHAnsi" w:hAnsiTheme="majorHAnsi" w:cstheme="majorHAnsi"/>
          <w:bCs/>
        </w:rPr>
        <w:t>Build strong, trust-based relationships with key stakeholders</w:t>
      </w:r>
      <w:r w:rsidR="005A7604" w:rsidRPr="005A1CDD">
        <w:rPr>
          <w:rFonts w:asciiTheme="majorHAnsi" w:hAnsiTheme="majorHAnsi" w:cstheme="majorHAnsi"/>
          <w:bCs/>
        </w:rPr>
        <w:t>.</w:t>
      </w:r>
    </w:p>
    <w:p w14:paraId="565E4046" w14:textId="77777777" w:rsidR="00857A68" w:rsidRPr="005A1CDD" w:rsidRDefault="00857A68" w:rsidP="00857A68">
      <w:pPr>
        <w:pStyle w:val="ListBullet"/>
        <w:rPr>
          <w:rFonts w:asciiTheme="majorHAnsi" w:hAnsiTheme="majorHAnsi" w:cstheme="majorHAnsi"/>
          <w:bCs/>
        </w:rPr>
      </w:pPr>
      <w:r w:rsidRPr="005A1CDD">
        <w:rPr>
          <w:rFonts w:asciiTheme="majorHAnsi" w:hAnsiTheme="majorHAnsi" w:cstheme="majorHAnsi"/>
          <w:bCs/>
        </w:rPr>
        <w:t>Ensure effective diary management and regular client communication.</w:t>
      </w:r>
    </w:p>
    <w:p w14:paraId="73C1E0DF" w14:textId="77777777" w:rsidR="00366B12" w:rsidRPr="005A1CDD" w:rsidRDefault="000D0A43">
      <w:pPr>
        <w:pStyle w:val="ListBullet"/>
        <w:rPr>
          <w:rFonts w:asciiTheme="majorHAnsi" w:hAnsiTheme="majorHAnsi" w:cstheme="majorHAnsi"/>
          <w:bCs/>
        </w:rPr>
      </w:pPr>
      <w:r w:rsidRPr="005A1CDD">
        <w:rPr>
          <w:rFonts w:asciiTheme="majorHAnsi" w:hAnsiTheme="majorHAnsi" w:cstheme="majorHAnsi"/>
          <w:bCs/>
        </w:rPr>
        <w:t>Proactively monitor customer health and engagement.</w:t>
      </w:r>
    </w:p>
    <w:p w14:paraId="64F3B0CA" w14:textId="77777777" w:rsidR="00366B12" w:rsidRPr="005A1CDD" w:rsidRDefault="000D0A43">
      <w:pPr>
        <w:pStyle w:val="ListBullet"/>
        <w:rPr>
          <w:rFonts w:asciiTheme="majorHAnsi" w:hAnsiTheme="majorHAnsi" w:cstheme="majorHAnsi"/>
          <w:bCs/>
        </w:rPr>
      </w:pPr>
      <w:r w:rsidRPr="005A1CDD">
        <w:rPr>
          <w:rFonts w:asciiTheme="majorHAnsi" w:hAnsiTheme="majorHAnsi" w:cstheme="majorHAnsi"/>
          <w:bCs/>
        </w:rPr>
        <w:t>Resolve customer concerns and coordinate internal support.</w:t>
      </w:r>
    </w:p>
    <w:p w14:paraId="32AD62DC" w14:textId="77777777" w:rsidR="00366B12" w:rsidRPr="00B95438" w:rsidRDefault="000D0A43">
      <w:pPr>
        <w:pStyle w:val="Heading2"/>
        <w:rPr>
          <w:rFonts w:cstheme="majorHAnsi"/>
          <w:bCs w:val="0"/>
          <w:sz w:val="22"/>
          <w:szCs w:val="22"/>
        </w:rPr>
      </w:pPr>
      <w:r w:rsidRPr="00B95438">
        <w:rPr>
          <w:rFonts w:cstheme="majorHAnsi"/>
          <w:bCs w:val="0"/>
          <w:sz w:val="22"/>
          <w:szCs w:val="22"/>
        </w:rPr>
        <w:lastRenderedPageBreak/>
        <w:t>Lapsed Customer Recovery</w:t>
      </w:r>
    </w:p>
    <w:p w14:paraId="0C43A9AB" w14:textId="77777777" w:rsidR="00366B12" w:rsidRPr="005A1CDD" w:rsidRDefault="000D0A43">
      <w:pPr>
        <w:pStyle w:val="ListBullet"/>
        <w:rPr>
          <w:rFonts w:asciiTheme="majorHAnsi" w:hAnsiTheme="majorHAnsi" w:cstheme="majorHAnsi"/>
          <w:bCs/>
        </w:rPr>
      </w:pPr>
      <w:r w:rsidRPr="005A1CDD">
        <w:rPr>
          <w:rFonts w:asciiTheme="majorHAnsi" w:hAnsiTheme="majorHAnsi" w:cstheme="majorHAnsi"/>
          <w:bCs/>
        </w:rPr>
        <w:t>Re-engage former customers and win back lost business.</w:t>
      </w:r>
    </w:p>
    <w:p w14:paraId="5E556283" w14:textId="77777777" w:rsidR="00366B12" w:rsidRPr="005A1CDD" w:rsidRDefault="000D0A43">
      <w:pPr>
        <w:pStyle w:val="ListBullet"/>
        <w:rPr>
          <w:rFonts w:asciiTheme="majorHAnsi" w:hAnsiTheme="majorHAnsi" w:cstheme="majorHAnsi"/>
          <w:bCs/>
        </w:rPr>
      </w:pPr>
      <w:r w:rsidRPr="005A1CDD">
        <w:rPr>
          <w:rFonts w:asciiTheme="majorHAnsi" w:hAnsiTheme="majorHAnsi" w:cstheme="majorHAnsi"/>
          <w:bCs/>
        </w:rPr>
        <w:t>Understand reasons for attrition and present tailored solutions.</w:t>
      </w:r>
    </w:p>
    <w:p w14:paraId="681DF089" w14:textId="77777777" w:rsidR="00366B12" w:rsidRPr="00B95438" w:rsidRDefault="000D0A43">
      <w:pPr>
        <w:pStyle w:val="Heading2"/>
        <w:rPr>
          <w:rFonts w:cstheme="majorHAnsi"/>
          <w:bCs w:val="0"/>
          <w:sz w:val="22"/>
          <w:szCs w:val="22"/>
        </w:rPr>
      </w:pPr>
      <w:r w:rsidRPr="00B95438">
        <w:rPr>
          <w:rFonts w:cstheme="majorHAnsi"/>
          <w:bCs w:val="0"/>
          <w:sz w:val="22"/>
          <w:szCs w:val="22"/>
        </w:rPr>
        <w:t>CRM &amp; Performance Management</w:t>
      </w:r>
    </w:p>
    <w:p w14:paraId="1CE30FF4" w14:textId="25831032" w:rsidR="00366B12" w:rsidRPr="005A1CDD" w:rsidRDefault="000D0A43">
      <w:pPr>
        <w:pStyle w:val="ListBullet"/>
        <w:rPr>
          <w:rFonts w:asciiTheme="majorHAnsi" w:hAnsiTheme="majorHAnsi" w:cstheme="majorHAnsi"/>
          <w:bCs/>
        </w:rPr>
      </w:pPr>
      <w:r w:rsidRPr="005A1CDD">
        <w:rPr>
          <w:rFonts w:asciiTheme="majorHAnsi" w:hAnsiTheme="majorHAnsi" w:cstheme="majorHAnsi"/>
          <w:bCs/>
        </w:rPr>
        <w:t xml:space="preserve">Maintain accurate customer records in </w:t>
      </w:r>
      <w:r w:rsidR="00B677B3">
        <w:rPr>
          <w:rFonts w:asciiTheme="majorHAnsi" w:hAnsiTheme="majorHAnsi" w:cstheme="majorHAnsi"/>
          <w:bCs/>
        </w:rPr>
        <w:t>our CRM System</w:t>
      </w:r>
      <w:r w:rsidRPr="005A1CDD">
        <w:rPr>
          <w:rFonts w:asciiTheme="majorHAnsi" w:hAnsiTheme="majorHAnsi" w:cstheme="majorHAnsi"/>
          <w:bCs/>
        </w:rPr>
        <w:t>.</w:t>
      </w:r>
    </w:p>
    <w:p w14:paraId="6AED6B85" w14:textId="35105CB5" w:rsidR="00366B12" w:rsidRPr="005A1CDD" w:rsidRDefault="1F8E0BD1">
      <w:pPr>
        <w:pStyle w:val="ListBullet"/>
        <w:rPr>
          <w:rFonts w:asciiTheme="majorHAnsi" w:hAnsiTheme="majorHAnsi" w:cstheme="majorHAnsi"/>
          <w:bCs/>
        </w:rPr>
      </w:pPr>
      <w:r w:rsidRPr="005A1CDD">
        <w:rPr>
          <w:rFonts w:asciiTheme="majorHAnsi" w:hAnsiTheme="majorHAnsi" w:cstheme="majorHAnsi"/>
          <w:bCs/>
        </w:rPr>
        <w:t>Manage pipelines, forecasts, and opportunity tracking.</w:t>
      </w:r>
    </w:p>
    <w:p w14:paraId="664E0256" w14:textId="39DA1444" w:rsidR="00366B12" w:rsidRPr="005A1CDD" w:rsidRDefault="1F8E0BD1">
      <w:pPr>
        <w:pStyle w:val="ListBullet"/>
        <w:rPr>
          <w:rFonts w:asciiTheme="majorHAnsi" w:hAnsiTheme="majorHAnsi" w:cstheme="majorHAnsi"/>
          <w:bCs/>
        </w:rPr>
      </w:pPr>
      <w:r w:rsidRPr="005A1CDD">
        <w:rPr>
          <w:rFonts w:asciiTheme="majorHAnsi" w:hAnsiTheme="majorHAnsi" w:cstheme="majorHAnsi"/>
          <w:bCs/>
        </w:rPr>
        <w:t>Deliver against KPIs, quality measures, and service standards.</w:t>
      </w:r>
    </w:p>
    <w:p w14:paraId="728D14F2" w14:textId="77777777" w:rsidR="00366B12" w:rsidRPr="00B95438" w:rsidRDefault="000D0A43">
      <w:pPr>
        <w:pStyle w:val="Heading2"/>
        <w:rPr>
          <w:rFonts w:cstheme="majorHAnsi"/>
          <w:bCs w:val="0"/>
          <w:sz w:val="22"/>
          <w:szCs w:val="22"/>
        </w:rPr>
      </w:pPr>
      <w:r w:rsidRPr="00B95438">
        <w:rPr>
          <w:rFonts w:cstheme="majorHAnsi"/>
          <w:bCs w:val="0"/>
          <w:sz w:val="22"/>
          <w:szCs w:val="22"/>
        </w:rPr>
        <w:t>Collaboration</w:t>
      </w:r>
    </w:p>
    <w:p w14:paraId="16B02043" w14:textId="5D3717E8" w:rsidR="00366B12" w:rsidRPr="005A1CDD" w:rsidRDefault="1F8E0BD1">
      <w:pPr>
        <w:pStyle w:val="ListBullet"/>
        <w:rPr>
          <w:rFonts w:asciiTheme="majorHAnsi" w:hAnsiTheme="majorHAnsi" w:cstheme="majorHAnsi"/>
          <w:bCs/>
        </w:rPr>
      </w:pPr>
      <w:r w:rsidRPr="005A1CDD">
        <w:rPr>
          <w:rFonts w:asciiTheme="majorHAnsi" w:hAnsiTheme="majorHAnsi" w:cstheme="majorHAnsi"/>
          <w:bCs/>
        </w:rPr>
        <w:t>Work closely with Sales, Customer Service, Operations, and Leadership Teams.</w:t>
      </w:r>
    </w:p>
    <w:p w14:paraId="2836C51D" w14:textId="77777777" w:rsidR="00366B12" w:rsidRPr="005A1CDD" w:rsidRDefault="000D0A43">
      <w:pPr>
        <w:pStyle w:val="ListBullet"/>
        <w:rPr>
          <w:rFonts w:asciiTheme="majorHAnsi" w:hAnsiTheme="majorHAnsi" w:cstheme="majorHAnsi"/>
          <w:bCs/>
        </w:rPr>
      </w:pPr>
      <w:r w:rsidRPr="005A1CDD">
        <w:rPr>
          <w:rFonts w:asciiTheme="majorHAnsi" w:hAnsiTheme="majorHAnsi" w:cstheme="majorHAnsi"/>
          <w:bCs/>
        </w:rPr>
        <w:t>Refer opportunities to field sales colleagues when appropriate.</w:t>
      </w:r>
    </w:p>
    <w:p w14:paraId="04E125BD" w14:textId="77777777" w:rsidR="002022BF" w:rsidRPr="00B775C8" w:rsidRDefault="002022BF" w:rsidP="002022BF">
      <w:pPr>
        <w:pStyle w:val="Heading2"/>
        <w:rPr>
          <w:rFonts w:cstheme="majorHAnsi"/>
          <w:bCs w:val="0"/>
          <w:sz w:val="22"/>
          <w:szCs w:val="22"/>
        </w:rPr>
      </w:pPr>
      <w:r w:rsidRPr="00B775C8">
        <w:rPr>
          <w:rFonts w:cstheme="majorHAnsi"/>
          <w:bCs w:val="0"/>
          <w:sz w:val="22"/>
          <w:szCs w:val="22"/>
        </w:rPr>
        <w:t>Continuous Improvement</w:t>
      </w:r>
    </w:p>
    <w:p w14:paraId="4C718526" w14:textId="77777777" w:rsidR="002022BF" w:rsidRPr="005A1CDD" w:rsidRDefault="002022BF" w:rsidP="002022BF">
      <w:pPr>
        <w:pStyle w:val="ListBullet"/>
        <w:spacing w:after="160" w:line="278" w:lineRule="auto"/>
        <w:rPr>
          <w:rFonts w:asciiTheme="majorHAnsi" w:hAnsiTheme="majorHAnsi" w:cstheme="majorHAnsi"/>
          <w:bCs/>
        </w:rPr>
      </w:pPr>
      <w:r w:rsidRPr="005A1CDD">
        <w:rPr>
          <w:rFonts w:asciiTheme="majorHAnsi" w:hAnsiTheme="majorHAnsi" w:cstheme="majorHAnsi"/>
          <w:bCs/>
        </w:rPr>
        <w:t>Provide feedback to improve the sales process and onboarding experience.</w:t>
      </w:r>
    </w:p>
    <w:p w14:paraId="3A0DD334" w14:textId="77777777" w:rsidR="002022BF" w:rsidRPr="005A1CDD" w:rsidRDefault="002022BF" w:rsidP="002022BF">
      <w:pPr>
        <w:pStyle w:val="ListBullet"/>
        <w:spacing w:after="160" w:line="278" w:lineRule="auto"/>
        <w:rPr>
          <w:rFonts w:asciiTheme="majorHAnsi" w:hAnsiTheme="majorHAnsi" w:cstheme="majorHAnsi"/>
          <w:bCs/>
        </w:rPr>
      </w:pPr>
      <w:r w:rsidRPr="005A1CDD">
        <w:rPr>
          <w:rFonts w:asciiTheme="majorHAnsi" w:hAnsiTheme="majorHAnsi" w:cstheme="majorHAnsi"/>
          <w:bCs/>
        </w:rPr>
        <w:t>Focus on root causes of challenges and help identify solutions.</w:t>
      </w:r>
    </w:p>
    <w:p w14:paraId="3F6C47E9" w14:textId="77777777" w:rsidR="002022BF" w:rsidRPr="00B775C8" w:rsidRDefault="002022BF" w:rsidP="002022BF">
      <w:pPr>
        <w:pStyle w:val="Heading2"/>
        <w:rPr>
          <w:rFonts w:cstheme="majorHAnsi"/>
          <w:bCs w:val="0"/>
          <w:sz w:val="22"/>
          <w:szCs w:val="22"/>
        </w:rPr>
      </w:pPr>
      <w:r w:rsidRPr="00B775C8">
        <w:rPr>
          <w:rFonts w:cstheme="majorHAnsi"/>
          <w:bCs w:val="0"/>
          <w:sz w:val="22"/>
          <w:szCs w:val="22"/>
        </w:rPr>
        <w:t>Sales/Customer Culture</w:t>
      </w:r>
    </w:p>
    <w:p w14:paraId="380F7D34" w14:textId="2FCE47A7" w:rsidR="002022BF" w:rsidRPr="005A1CDD" w:rsidRDefault="002022BF" w:rsidP="002022BF">
      <w:pPr>
        <w:pStyle w:val="ListBullet"/>
        <w:spacing w:after="160" w:line="278" w:lineRule="auto"/>
        <w:rPr>
          <w:rFonts w:asciiTheme="majorHAnsi" w:hAnsiTheme="majorHAnsi" w:cstheme="majorHAnsi"/>
          <w:bCs/>
        </w:rPr>
      </w:pPr>
      <w:r w:rsidRPr="005A1CDD">
        <w:rPr>
          <w:rFonts w:asciiTheme="majorHAnsi" w:hAnsiTheme="majorHAnsi" w:cstheme="majorHAnsi"/>
          <w:bCs/>
        </w:rPr>
        <w:t>Champion the sales strategy, ensuring the customer is at the heart of what we do.</w:t>
      </w:r>
    </w:p>
    <w:p w14:paraId="4542F946" w14:textId="77777777" w:rsidR="002022BF" w:rsidRPr="005A1CDD" w:rsidRDefault="002022BF" w:rsidP="002022BF">
      <w:pPr>
        <w:pStyle w:val="ListBullet"/>
        <w:spacing w:after="160" w:line="278" w:lineRule="auto"/>
        <w:rPr>
          <w:rFonts w:asciiTheme="majorHAnsi" w:hAnsiTheme="majorHAnsi" w:cstheme="majorHAnsi"/>
          <w:bCs/>
        </w:rPr>
      </w:pPr>
      <w:r w:rsidRPr="005A1CDD">
        <w:rPr>
          <w:rFonts w:asciiTheme="majorHAnsi" w:hAnsiTheme="majorHAnsi" w:cstheme="majorHAnsi"/>
          <w:bCs/>
        </w:rPr>
        <w:t>Promote a culture of excellence in customer service, quality, and improvement.</w:t>
      </w:r>
    </w:p>
    <w:p w14:paraId="2974E77B" w14:textId="3561D3EA" w:rsidR="002022BF" w:rsidRPr="005A1CDD" w:rsidRDefault="002022BF" w:rsidP="002022BF">
      <w:pPr>
        <w:pStyle w:val="ListBullet"/>
        <w:rPr>
          <w:rFonts w:asciiTheme="majorHAnsi" w:hAnsiTheme="majorHAnsi" w:cstheme="majorHAnsi"/>
          <w:bCs/>
        </w:rPr>
      </w:pPr>
      <w:r w:rsidRPr="005A1CDD">
        <w:rPr>
          <w:rFonts w:asciiTheme="majorHAnsi" w:hAnsiTheme="majorHAnsi" w:cstheme="majorHAnsi"/>
          <w:bCs/>
        </w:rPr>
        <w:t>Use targeted marketing campaigns to unlock growth potential in new accounts</w:t>
      </w:r>
    </w:p>
    <w:p w14:paraId="22355956" w14:textId="77777777" w:rsidR="00366B12" w:rsidRPr="00B95438" w:rsidRDefault="000D0A43">
      <w:pPr>
        <w:pStyle w:val="Heading1"/>
        <w:rPr>
          <w:rFonts w:cstheme="majorHAnsi"/>
          <w:bCs w:val="0"/>
          <w:sz w:val="22"/>
          <w:szCs w:val="22"/>
        </w:rPr>
      </w:pPr>
      <w:r w:rsidRPr="00B95438">
        <w:rPr>
          <w:rFonts w:cstheme="majorHAnsi"/>
          <w:bCs w:val="0"/>
          <w:sz w:val="22"/>
          <w:szCs w:val="22"/>
        </w:rPr>
        <w:t>What We Are Looking For</w:t>
      </w:r>
    </w:p>
    <w:p w14:paraId="3DC014BA" w14:textId="697040A4" w:rsidR="00366B12" w:rsidRPr="005A1CDD" w:rsidRDefault="1F8E0BD1">
      <w:pPr>
        <w:pStyle w:val="ListBullet"/>
        <w:rPr>
          <w:rFonts w:asciiTheme="majorHAnsi" w:hAnsiTheme="majorHAnsi" w:cstheme="majorHAnsi"/>
          <w:bCs/>
        </w:rPr>
      </w:pPr>
      <w:r w:rsidRPr="005A1CDD">
        <w:rPr>
          <w:rFonts w:asciiTheme="majorHAnsi" w:hAnsiTheme="majorHAnsi" w:cstheme="majorHAnsi"/>
          <w:bCs/>
        </w:rPr>
        <w:t>Experience in tele sales, account management, or business development.</w:t>
      </w:r>
    </w:p>
    <w:p w14:paraId="168EBB67" w14:textId="77777777" w:rsidR="00366B12" w:rsidRPr="005A1CDD" w:rsidRDefault="000D0A43">
      <w:pPr>
        <w:pStyle w:val="ListBullet"/>
        <w:rPr>
          <w:rFonts w:asciiTheme="majorHAnsi" w:hAnsiTheme="majorHAnsi" w:cstheme="majorHAnsi"/>
          <w:bCs/>
        </w:rPr>
      </w:pPr>
      <w:r w:rsidRPr="005A1CDD">
        <w:rPr>
          <w:rFonts w:asciiTheme="majorHAnsi" w:hAnsiTheme="majorHAnsi" w:cstheme="majorHAnsi"/>
          <w:bCs/>
        </w:rPr>
        <w:t>Proven track record of achieving sales, retention and revenue targets.</w:t>
      </w:r>
    </w:p>
    <w:p w14:paraId="2FBFAC49" w14:textId="77777777" w:rsidR="00366B12" w:rsidRPr="005A1CDD" w:rsidRDefault="000D0A43">
      <w:pPr>
        <w:pStyle w:val="ListBullet"/>
        <w:rPr>
          <w:rFonts w:asciiTheme="majorHAnsi" w:hAnsiTheme="majorHAnsi" w:cstheme="majorHAnsi"/>
          <w:bCs/>
        </w:rPr>
      </w:pPr>
      <w:r w:rsidRPr="005A1CDD">
        <w:rPr>
          <w:rFonts w:asciiTheme="majorHAnsi" w:hAnsiTheme="majorHAnsi" w:cstheme="majorHAnsi"/>
          <w:bCs/>
        </w:rPr>
        <w:t>Strong relationship-building and stakeholder management skills.</w:t>
      </w:r>
    </w:p>
    <w:p w14:paraId="7FF0B457" w14:textId="732B19DB" w:rsidR="00366B12" w:rsidRPr="005A1CDD" w:rsidRDefault="1F8E0BD1">
      <w:pPr>
        <w:pStyle w:val="ListBullet"/>
        <w:rPr>
          <w:rFonts w:asciiTheme="majorHAnsi" w:hAnsiTheme="majorHAnsi" w:cstheme="majorHAnsi"/>
          <w:bCs/>
        </w:rPr>
      </w:pPr>
      <w:r w:rsidRPr="005A1CDD">
        <w:rPr>
          <w:rFonts w:asciiTheme="majorHAnsi" w:hAnsiTheme="majorHAnsi" w:cstheme="majorHAnsi"/>
          <w:bCs/>
        </w:rPr>
        <w:t>Excellent telephone communication, questioning, and negotiation skills.</w:t>
      </w:r>
    </w:p>
    <w:p w14:paraId="2F2726C9" w14:textId="77777777" w:rsidR="00366B12" w:rsidRPr="005A1CDD" w:rsidRDefault="000D0A43">
      <w:pPr>
        <w:pStyle w:val="ListBullet"/>
        <w:rPr>
          <w:rFonts w:asciiTheme="majorHAnsi" w:hAnsiTheme="majorHAnsi" w:cstheme="majorHAnsi"/>
          <w:bCs/>
        </w:rPr>
      </w:pPr>
      <w:r w:rsidRPr="005A1CDD">
        <w:rPr>
          <w:rFonts w:asciiTheme="majorHAnsi" w:hAnsiTheme="majorHAnsi" w:cstheme="majorHAnsi"/>
          <w:bCs/>
        </w:rPr>
        <w:t>Experience using CRM systems, ideally Salesforce (SFDC).</w:t>
      </w:r>
    </w:p>
    <w:p w14:paraId="38594FEB" w14:textId="77777777" w:rsidR="00366B12" w:rsidRPr="005A1CDD" w:rsidRDefault="000D0A43">
      <w:pPr>
        <w:pStyle w:val="ListBullet"/>
        <w:rPr>
          <w:rFonts w:asciiTheme="majorHAnsi" w:hAnsiTheme="majorHAnsi" w:cstheme="majorHAnsi"/>
          <w:bCs/>
        </w:rPr>
      </w:pPr>
      <w:r w:rsidRPr="005A1CDD">
        <w:rPr>
          <w:rFonts w:asciiTheme="majorHAnsi" w:hAnsiTheme="majorHAnsi" w:cstheme="majorHAnsi"/>
          <w:bCs/>
        </w:rPr>
        <w:t>Ability to identify customer needs and convert opportunities into revenue growth.</w:t>
      </w:r>
    </w:p>
    <w:p w14:paraId="6648B44A" w14:textId="42673F2B" w:rsidR="00366B12" w:rsidRPr="005A1CDD" w:rsidRDefault="1F8E0BD1">
      <w:pPr>
        <w:pStyle w:val="ListBullet"/>
        <w:rPr>
          <w:rFonts w:asciiTheme="majorHAnsi" w:hAnsiTheme="majorHAnsi" w:cstheme="majorHAnsi"/>
          <w:bCs/>
        </w:rPr>
      </w:pPr>
      <w:r w:rsidRPr="005A1CDD">
        <w:rPr>
          <w:rFonts w:asciiTheme="majorHAnsi" w:hAnsiTheme="majorHAnsi" w:cstheme="majorHAnsi"/>
          <w:bCs/>
        </w:rPr>
        <w:t xml:space="preserve">Strong organization, </w:t>
      </w:r>
      <w:r w:rsidR="508E646F" w:rsidRPr="005A1CDD">
        <w:rPr>
          <w:rFonts w:asciiTheme="majorHAnsi" w:hAnsiTheme="majorHAnsi" w:cstheme="majorHAnsi"/>
          <w:bCs/>
        </w:rPr>
        <w:t>prioritization,</w:t>
      </w:r>
      <w:r w:rsidRPr="005A1CDD">
        <w:rPr>
          <w:rFonts w:asciiTheme="majorHAnsi" w:hAnsiTheme="majorHAnsi" w:cstheme="majorHAnsi"/>
          <w:bCs/>
        </w:rPr>
        <w:t xml:space="preserve"> and time management skills.</w:t>
      </w:r>
    </w:p>
    <w:p w14:paraId="6AD743D5" w14:textId="77777777" w:rsidR="00366B12" w:rsidRPr="00D16121" w:rsidRDefault="000D0A43">
      <w:pPr>
        <w:pStyle w:val="Heading1"/>
        <w:rPr>
          <w:rFonts w:cstheme="majorHAnsi"/>
          <w:bCs w:val="0"/>
          <w:color w:val="4F81BD" w:themeColor="accent1"/>
          <w:sz w:val="22"/>
          <w:szCs w:val="22"/>
        </w:rPr>
      </w:pPr>
      <w:r w:rsidRPr="00D16121">
        <w:rPr>
          <w:rFonts w:cstheme="majorHAnsi"/>
          <w:bCs w:val="0"/>
          <w:color w:val="4F81BD" w:themeColor="accent1"/>
          <w:sz w:val="22"/>
          <w:szCs w:val="22"/>
        </w:rPr>
        <w:t>Personal Attributes</w:t>
      </w:r>
    </w:p>
    <w:p w14:paraId="69B2A88A" w14:textId="77777777" w:rsidR="00366B12" w:rsidRPr="005A1CDD" w:rsidRDefault="000D0A43">
      <w:pPr>
        <w:pStyle w:val="ListBullet"/>
        <w:rPr>
          <w:rFonts w:asciiTheme="majorHAnsi" w:hAnsiTheme="majorHAnsi" w:cstheme="majorHAnsi"/>
          <w:bCs/>
        </w:rPr>
      </w:pPr>
      <w:r w:rsidRPr="005A1CDD">
        <w:rPr>
          <w:rFonts w:asciiTheme="majorHAnsi" w:hAnsiTheme="majorHAnsi" w:cstheme="majorHAnsi"/>
          <w:bCs/>
        </w:rPr>
        <w:t>Customer-centric and commercially driven</w:t>
      </w:r>
    </w:p>
    <w:p w14:paraId="033AC483" w14:textId="77777777" w:rsidR="00366B12" w:rsidRPr="005A1CDD" w:rsidRDefault="000D0A43">
      <w:pPr>
        <w:pStyle w:val="ListBullet"/>
        <w:rPr>
          <w:rFonts w:asciiTheme="majorHAnsi" w:hAnsiTheme="majorHAnsi" w:cstheme="majorHAnsi"/>
          <w:bCs/>
        </w:rPr>
      </w:pPr>
      <w:r w:rsidRPr="005A1CDD">
        <w:rPr>
          <w:rFonts w:asciiTheme="majorHAnsi" w:hAnsiTheme="majorHAnsi" w:cstheme="majorHAnsi"/>
          <w:bCs/>
        </w:rPr>
        <w:t>Resilient, proactive and self-motivated</w:t>
      </w:r>
    </w:p>
    <w:p w14:paraId="625E0547" w14:textId="77777777" w:rsidR="00366B12" w:rsidRPr="005A1CDD" w:rsidRDefault="000D0A43">
      <w:pPr>
        <w:pStyle w:val="ListBullet"/>
        <w:rPr>
          <w:rFonts w:asciiTheme="majorHAnsi" w:hAnsiTheme="majorHAnsi" w:cstheme="majorHAnsi"/>
          <w:bCs/>
        </w:rPr>
      </w:pPr>
      <w:r w:rsidRPr="005A1CDD">
        <w:rPr>
          <w:rFonts w:asciiTheme="majorHAnsi" w:hAnsiTheme="majorHAnsi" w:cstheme="majorHAnsi"/>
          <w:bCs/>
        </w:rPr>
        <w:t>Positive, professional and adaptable</w:t>
      </w:r>
    </w:p>
    <w:p w14:paraId="04BEF5A8" w14:textId="77777777" w:rsidR="00366B12" w:rsidRPr="005A1CDD" w:rsidRDefault="000D0A43">
      <w:pPr>
        <w:pStyle w:val="ListBullet"/>
        <w:rPr>
          <w:rFonts w:asciiTheme="majorHAnsi" w:hAnsiTheme="majorHAnsi" w:cstheme="majorHAnsi"/>
          <w:bCs/>
        </w:rPr>
      </w:pPr>
      <w:r w:rsidRPr="005A1CDD">
        <w:rPr>
          <w:rFonts w:asciiTheme="majorHAnsi" w:hAnsiTheme="majorHAnsi" w:cstheme="majorHAnsi"/>
          <w:bCs/>
        </w:rPr>
        <w:t>Team player with the ability to work independently</w:t>
      </w:r>
    </w:p>
    <w:p w14:paraId="3B9A0FF0" w14:textId="77777777" w:rsidR="00366B12" w:rsidRPr="005A1CDD" w:rsidRDefault="000D0A43">
      <w:pPr>
        <w:pStyle w:val="ListBullet"/>
        <w:rPr>
          <w:rFonts w:asciiTheme="majorHAnsi" w:hAnsiTheme="majorHAnsi" w:cstheme="majorHAnsi"/>
          <w:bCs/>
        </w:rPr>
      </w:pPr>
      <w:r w:rsidRPr="005A1CDD">
        <w:rPr>
          <w:rFonts w:asciiTheme="majorHAnsi" w:hAnsiTheme="majorHAnsi" w:cstheme="majorHAnsi"/>
          <w:bCs/>
        </w:rPr>
        <w:t>Passionate about delivering outstanding customer experiences</w:t>
      </w:r>
    </w:p>
    <w:p w14:paraId="4A465333" w14:textId="77777777" w:rsidR="00366B12" w:rsidRPr="00AA3E29" w:rsidRDefault="000D0A43">
      <w:pPr>
        <w:pStyle w:val="Heading1"/>
        <w:rPr>
          <w:rFonts w:cstheme="majorHAnsi"/>
          <w:bCs w:val="0"/>
          <w:sz w:val="22"/>
          <w:szCs w:val="22"/>
        </w:rPr>
      </w:pPr>
      <w:r w:rsidRPr="00AA3E29">
        <w:rPr>
          <w:rFonts w:cstheme="majorHAnsi"/>
          <w:bCs w:val="0"/>
          <w:sz w:val="22"/>
          <w:szCs w:val="22"/>
        </w:rPr>
        <w:lastRenderedPageBreak/>
        <w:t>Why Join Us?</w:t>
      </w:r>
    </w:p>
    <w:p w14:paraId="52E3CA72" w14:textId="719DC34F" w:rsidR="00366B12" w:rsidRPr="005A1CDD" w:rsidRDefault="1F8E0BD1">
      <w:pPr>
        <w:rPr>
          <w:rFonts w:asciiTheme="majorHAnsi" w:hAnsiTheme="majorHAnsi" w:cstheme="majorHAnsi"/>
          <w:bCs/>
        </w:rPr>
      </w:pPr>
      <w:r w:rsidRPr="005A1CDD">
        <w:rPr>
          <w:rFonts w:asciiTheme="majorHAnsi" w:hAnsiTheme="majorHAnsi" w:cstheme="majorHAnsi"/>
          <w:bCs/>
        </w:rPr>
        <w:t>This role offers a unique opportunity to manage the full customer lifecycle, creating long-term customer relationships while directly influencing revenue, retention, and business growth.</w:t>
      </w:r>
    </w:p>
    <w:sectPr w:rsidR="00366B12" w:rsidRPr="005A1CDD"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altName w:val="Courier New"/>
    <w:panose1 w:val="020704090202050204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33CF9932"/>
    <w:multiLevelType w:val="hybridMultilevel"/>
    <w:tmpl w:val="1D001118"/>
    <w:lvl w:ilvl="0" w:tplc="3AA08F42">
      <w:start w:val="1"/>
      <w:numFmt w:val="bullet"/>
      <w:lvlText w:val=""/>
      <w:lvlJc w:val="left"/>
      <w:pPr>
        <w:ind w:left="720" w:hanging="360"/>
      </w:pPr>
      <w:rPr>
        <w:rFonts w:ascii="Symbol" w:hAnsi="Symbol" w:hint="default"/>
      </w:rPr>
    </w:lvl>
    <w:lvl w:ilvl="1" w:tplc="4E90562E">
      <w:start w:val="1"/>
      <w:numFmt w:val="bullet"/>
      <w:lvlText w:val="o"/>
      <w:lvlJc w:val="left"/>
      <w:pPr>
        <w:ind w:left="1440" w:hanging="360"/>
      </w:pPr>
      <w:rPr>
        <w:rFonts w:ascii="Courier New" w:hAnsi="Courier New" w:hint="default"/>
      </w:rPr>
    </w:lvl>
    <w:lvl w:ilvl="2" w:tplc="AE020732">
      <w:start w:val="1"/>
      <w:numFmt w:val="bullet"/>
      <w:lvlText w:val=""/>
      <w:lvlJc w:val="left"/>
      <w:pPr>
        <w:ind w:left="2160" w:hanging="360"/>
      </w:pPr>
      <w:rPr>
        <w:rFonts w:ascii="Wingdings" w:hAnsi="Wingdings" w:hint="default"/>
      </w:rPr>
    </w:lvl>
    <w:lvl w:ilvl="3" w:tplc="6EE81374">
      <w:start w:val="1"/>
      <w:numFmt w:val="bullet"/>
      <w:lvlText w:val=""/>
      <w:lvlJc w:val="left"/>
      <w:pPr>
        <w:ind w:left="2880" w:hanging="360"/>
      </w:pPr>
      <w:rPr>
        <w:rFonts w:ascii="Symbol" w:hAnsi="Symbol" w:hint="default"/>
      </w:rPr>
    </w:lvl>
    <w:lvl w:ilvl="4" w:tplc="8EEC94A0">
      <w:start w:val="1"/>
      <w:numFmt w:val="bullet"/>
      <w:lvlText w:val="o"/>
      <w:lvlJc w:val="left"/>
      <w:pPr>
        <w:ind w:left="3600" w:hanging="360"/>
      </w:pPr>
      <w:rPr>
        <w:rFonts w:ascii="Courier New" w:hAnsi="Courier New" w:hint="default"/>
      </w:rPr>
    </w:lvl>
    <w:lvl w:ilvl="5" w:tplc="5EB478FA">
      <w:start w:val="1"/>
      <w:numFmt w:val="bullet"/>
      <w:lvlText w:val=""/>
      <w:lvlJc w:val="left"/>
      <w:pPr>
        <w:ind w:left="4320" w:hanging="360"/>
      </w:pPr>
      <w:rPr>
        <w:rFonts w:ascii="Wingdings" w:hAnsi="Wingdings" w:hint="default"/>
      </w:rPr>
    </w:lvl>
    <w:lvl w:ilvl="6" w:tplc="A2DAED78">
      <w:start w:val="1"/>
      <w:numFmt w:val="bullet"/>
      <w:lvlText w:val=""/>
      <w:lvlJc w:val="left"/>
      <w:pPr>
        <w:ind w:left="5040" w:hanging="360"/>
      </w:pPr>
      <w:rPr>
        <w:rFonts w:ascii="Symbol" w:hAnsi="Symbol" w:hint="default"/>
      </w:rPr>
    </w:lvl>
    <w:lvl w:ilvl="7" w:tplc="C4DCA6E4">
      <w:start w:val="1"/>
      <w:numFmt w:val="bullet"/>
      <w:lvlText w:val="o"/>
      <w:lvlJc w:val="left"/>
      <w:pPr>
        <w:ind w:left="5760" w:hanging="360"/>
      </w:pPr>
      <w:rPr>
        <w:rFonts w:ascii="Courier New" w:hAnsi="Courier New" w:hint="default"/>
      </w:rPr>
    </w:lvl>
    <w:lvl w:ilvl="8" w:tplc="0914C22E">
      <w:start w:val="1"/>
      <w:numFmt w:val="bullet"/>
      <w:lvlText w:val=""/>
      <w:lvlJc w:val="left"/>
      <w:pPr>
        <w:ind w:left="6480" w:hanging="360"/>
      </w:pPr>
      <w:rPr>
        <w:rFonts w:ascii="Wingdings" w:hAnsi="Wingdings" w:hint="default"/>
      </w:rPr>
    </w:lvl>
  </w:abstractNum>
  <w:num w:numId="1" w16cid:durableId="1591349778">
    <w:abstractNumId w:val="9"/>
  </w:num>
  <w:num w:numId="2" w16cid:durableId="799110179">
    <w:abstractNumId w:val="8"/>
  </w:num>
  <w:num w:numId="3" w16cid:durableId="141699701">
    <w:abstractNumId w:val="6"/>
  </w:num>
  <w:num w:numId="4" w16cid:durableId="1875073984">
    <w:abstractNumId w:val="5"/>
  </w:num>
  <w:num w:numId="5" w16cid:durableId="770585381">
    <w:abstractNumId w:val="4"/>
  </w:num>
  <w:num w:numId="6" w16cid:durableId="1563983611">
    <w:abstractNumId w:val="7"/>
  </w:num>
  <w:num w:numId="7" w16cid:durableId="585110064">
    <w:abstractNumId w:val="3"/>
  </w:num>
  <w:num w:numId="8" w16cid:durableId="1162043670">
    <w:abstractNumId w:val="2"/>
  </w:num>
  <w:num w:numId="9" w16cid:durableId="176698511">
    <w:abstractNumId w:val="1"/>
  </w:num>
  <w:num w:numId="10" w16cid:durableId="12832241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D0A43"/>
    <w:rsid w:val="0015074B"/>
    <w:rsid w:val="002022BF"/>
    <w:rsid w:val="00266C67"/>
    <w:rsid w:val="0029639D"/>
    <w:rsid w:val="00326F90"/>
    <w:rsid w:val="00366B12"/>
    <w:rsid w:val="004C48E8"/>
    <w:rsid w:val="005A1CDD"/>
    <w:rsid w:val="005A7604"/>
    <w:rsid w:val="00611147"/>
    <w:rsid w:val="00693D92"/>
    <w:rsid w:val="00857A68"/>
    <w:rsid w:val="008D2587"/>
    <w:rsid w:val="009F20EC"/>
    <w:rsid w:val="00A65FC1"/>
    <w:rsid w:val="00AA1D8D"/>
    <w:rsid w:val="00AA3E29"/>
    <w:rsid w:val="00B47730"/>
    <w:rsid w:val="00B677B3"/>
    <w:rsid w:val="00B775C8"/>
    <w:rsid w:val="00B95438"/>
    <w:rsid w:val="00BC4F02"/>
    <w:rsid w:val="00C03A29"/>
    <w:rsid w:val="00C46386"/>
    <w:rsid w:val="00C51630"/>
    <w:rsid w:val="00CB0664"/>
    <w:rsid w:val="00D16121"/>
    <w:rsid w:val="00E62162"/>
    <w:rsid w:val="00F3377C"/>
    <w:rsid w:val="00FC693F"/>
    <w:rsid w:val="00FC7DB8"/>
    <w:rsid w:val="00FE016C"/>
    <w:rsid w:val="05102A65"/>
    <w:rsid w:val="09866F22"/>
    <w:rsid w:val="13B8C5EE"/>
    <w:rsid w:val="15FABC3A"/>
    <w:rsid w:val="1CB410FB"/>
    <w:rsid w:val="1F8E0BD1"/>
    <w:rsid w:val="21205382"/>
    <w:rsid w:val="342E3D9A"/>
    <w:rsid w:val="36FD55EC"/>
    <w:rsid w:val="42315FA6"/>
    <w:rsid w:val="46145A24"/>
    <w:rsid w:val="4C414FB7"/>
    <w:rsid w:val="4F92CE20"/>
    <w:rsid w:val="508E646F"/>
    <w:rsid w:val="51C8D7E6"/>
    <w:rsid w:val="6B95B505"/>
    <w:rsid w:val="7035C89E"/>
    <w:rsid w:val="70C3F4F9"/>
    <w:rsid w:val="7EDA12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557F1ABE-BDA2-4C54-AB78-988B47EFB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2"/>
      </w:numPr>
      <w:contextualSpacing/>
    </w:pPr>
  </w:style>
  <w:style w:type="paragraph" w:styleId="ListBullet2">
    <w:name w:val="List Bullet 2"/>
    <w:basedOn w:val="Normal"/>
    <w:uiPriority w:val="99"/>
    <w:unhideWhenUsed/>
    <w:rsid w:val="00326F90"/>
    <w:pPr>
      <w:numPr>
        <w:numId w:val="3"/>
      </w:numPr>
      <w:contextualSpacing/>
    </w:pPr>
  </w:style>
  <w:style w:type="paragraph" w:styleId="ListBullet3">
    <w:name w:val="List Bullet 3"/>
    <w:basedOn w:val="Normal"/>
    <w:uiPriority w:val="99"/>
    <w:unhideWhenUsed/>
    <w:rsid w:val="00326F90"/>
    <w:pPr>
      <w:numPr>
        <w:numId w:val="4"/>
      </w:numPr>
      <w:contextualSpacing/>
    </w:pPr>
  </w:style>
  <w:style w:type="paragraph" w:styleId="ListNumber">
    <w:name w:val="List Number"/>
    <w:basedOn w:val="Normal"/>
    <w:uiPriority w:val="99"/>
    <w:unhideWhenUsed/>
    <w:rsid w:val="00326F90"/>
    <w:pPr>
      <w:numPr>
        <w:numId w:val="6"/>
      </w:numPr>
      <w:contextualSpacing/>
    </w:pPr>
  </w:style>
  <w:style w:type="paragraph" w:styleId="ListNumber2">
    <w:name w:val="List Number 2"/>
    <w:basedOn w:val="Normal"/>
    <w:uiPriority w:val="99"/>
    <w:unhideWhenUsed/>
    <w:rsid w:val="0029639D"/>
    <w:pPr>
      <w:numPr>
        <w:numId w:val="7"/>
      </w:numPr>
      <w:contextualSpacing/>
    </w:pPr>
  </w:style>
  <w:style w:type="paragraph" w:styleId="ListNumber3">
    <w:name w:val="List Number 3"/>
    <w:basedOn w:val="Normal"/>
    <w:uiPriority w:val="99"/>
    <w:unhideWhenUsed/>
    <w:rsid w:val="0029639D"/>
    <w:pPr>
      <w:numPr>
        <w:numId w:val="8"/>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ibliography">
    <w:name w:val="Bibliography"/>
    <w:basedOn w:val="Normal"/>
    <w:next w:val="Normal"/>
    <w:uiPriority w:val="37"/>
    <w:unhideWhenUsed/>
    <w:rsid w:val="002022BF"/>
    <w:pPr>
      <w:spacing w:after="160" w:line="278" w:lineRule="auto"/>
    </w:pPr>
    <w:rPr>
      <w:kern w:val="2"/>
      <w:sz w:val="24"/>
      <w:szCs w:val="24"/>
      <w:lang w:eastAsia="zh-CN"/>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4D7B373E47DF5429BE68C08F7EB381A" ma:contentTypeVersion="10" ma:contentTypeDescription="Create a new document." ma:contentTypeScope="" ma:versionID="509d67535affc583331413b12b910d43">
  <xsd:schema xmlns:xsd="http://www.w3.org/2001/XMLSchema" xmlns:xs="http://www.w3.org/2001/XMLSchema" xmlns:p="http://schemas.microsoft.com/office/2006/metadata/properties" xmlns:ns3="4642500e-c6b4-4a0b-96da-52a6d111f9ed" targetNamespace="http://schemas.microsoft.com/office/2006/metadata/properties" ma:root="true" ma:fieldsID="267f4d60bd8ca5765f3269977cd698b8" ns3:_="">
    <xsd:import namespace="4642500e-c6b4-4a0b-96da-52a6d111f9ed"/>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SystemTags"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42500e-c6b4-4a0b-96da-52a6d111f9ed"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activity xmlns="4642500e-c6b4-4a0b-96da-52a6d111f9ed" xsi:nil="true"/>
  </documentManagement>
</p:properties>
</file>

<file path=customXml/itemProps1.xml><?xml version="1.0" encoding="utf-8"?>
<ds:datastoreItem xmlns:ds="http://schemas.openxmlformats.org/officeDocument/2006/customXml" ds:itemID="{782FBA1E-589E-4AE1-9A70-A3A663FE98D0}">
  <ds:schemaRefs>
    <ds:schemaRef ds:uri="http://schemas.microsoft.com/sharepoint/v3/contenttype/forms"/>
  </ds:schemaRefs>
</ds:datastoreItem>
</file>

<file path=customXml/itemProps2.xml><?xml version="1.0" encoding="utf-8"?>
<ds:datastoreItem xmlns:ds="http://schemas.openxmlformats.org/officeDocument/2006/customXml" ds:itemID="{C143385D-CE28-46BF-9667-B0AD856F4A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42500e-c6b4-4a0b-96da-52a6d111f9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4.xml><?xml version="1.0" encoding="utf-8"?>
<ds:datastoreItem xmlns:ds="http://schemas.openxmlformats.org/officeDocument/2006/customXml" ds:itemID="{CC2E30E5-0B9C-4892-984A-B5A5E0429158}">
  <ds:schemaRefs>
    <ds:schemaRef ds:uri="http://schemas.microsoft.com/office/2006/metadata/properties"/>
    <ds:schemaRef ds:uri="http://schemas.microsoft.com/office/infopath/2007/PartnerControls"/>
    <ds:schemaRef ds:uri="4642500e-c6b4-4a0b-96da-52a6d111f9e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565</Words>
  <Characters>3224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3782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Cadden</dc:creator>
  <cp:keywords/>
  <dc:description>generated by python-docx</dc:description>
  <cp:lastModifiedBy>Kelly Cadden</cp:lastModifiedBy>
  <cp:revision>2</cp:revision>
  <dcterms:created xsi:type="dcterms:W3CDTF">2026-08-05T14:17:00Z</dcterms:created>
  <dcterms:modified xsi:type="dcterms:W3CDTF">2026-08-05T14:17:00Z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0x01010084D7B373E47DF5429BE68C08F7EB381A</vt:lpwstr>
  </property>
</Properties>
</file>